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tbl>
      <w:tblPr>
        <w:tblStyle w:val="9"/>
        <w:tblpPr w:leftFromText="180" w:rightFromText="180" w:vertAnchor="page" w:horzAnchor="page" w:tblpX="7752" w:tblpY="1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24" w:type="dxa"/>
            <w:tcBorders>
              <w:top w:val="single" w:color="auto" w:sz="12" w:space="0"/>
              <w:left w:val="single" w:color="auto" w:sz="12" w:space="0"/>
              <w:bottom w:val="single" w:color="auto" w:sz="12" w:space="0"/>
              <w:right w:val="single" w:color="auto" w:sz="12" w:space="0"/>
            </w:tcBorders>
            <w:noWrap w:val="0"/>
            <w:vAlign w:val="center"/>
          </w:tcPr>
          <w:p>
            <w:pPr>
              <w:spacing w:before="156" w:beforeLines="50"/>
              <w:jc w:val="center"/>
              <w:rPr>
                <w:rFonts w:hint="eastAsia" w:ascii="仿宋" w:hAnsi="仿宋" w:eastAsia="仿宋_GB2312" w:cs="仿宋"/>
                <w:b/>
                <w:color w:val="000000"/>
              </w:rPr>
            </w:pPr>
            <w:r>
              <w:rPr>
                <w:rFonts w:hint="eastAsia" w:ascii="仿宋" w:hAnsi="仿宋" w:eastAsia="仿宋_GB2312" w:cs="仿宋"/>
                <w:b/>
                <w:color w:val="000000"/>
              </w:rPr>
              <w:t>编</w:t>
            </w:r>
          </w:p>
          <w:p>
            <w:pPr>
              <w:spacing w:before="156" w:beforeLines="50"/>
              <w:jc w:val="center"/>
              <w:rPr>
                <w:rFonts w:ascii="仿宋" w:hAnsi="仿宋" w:eastAsia="仿宋" w:cs="仿宋"/>
                <w:b/>
                <w:color w:val="000000"/>
              </w:rPr>
            </w:pPr>
            <w:r>
              <w:rPr>
                <w:rFonts w:hint="eastAsia" w:ascii="仿宋" w:hAnsi="仿宋" w:eastAsia="仿宋_GB2312" w:cs="仿宋"/>
                <w:b/>
                <w:color w:val="000000"/>
              </w:rPr>
              <w:t>号</w:t>
            </w:r>
          </w:p>
        </w:tc>
        <w:tc>
          <w:tcPr>
            <w:tcW w:w="1909" w:type="dxa"/>
            <w:tcBorders>
              <w:top w:val="single" w:color="auto" w:sz="12" w:space="0"/>
              <w:left w:val="single" w:color="auto" w:sz="12" w:space="0"/>
              <w:bottom w:val="single" w:color="auto" w:sz="12" w:space="0"/>
              <w:right w:val="single" w:color="auto" w:sz="12" w:space="0"/>
            </w:tcBorders>
            <w:noWrap w:val="0"/>
            <w:vAlign w:val="center"/>
          </w:tcPr>
          <w:p>
            <w:pPr>
              <w:spacing w:before="156" w:beforeLines="50"/>
              <w:jc w:val="center"/>
              <w:rPr>
                <w:rFonts w:ascii="仿宋" w:hAnsi="仿宋" w:eastAsia="仿宋" w:cs="仿宋"/>
                <w:b/>
                <w:color w:val="000000"/>
              </w:rPr>
            </w:pPr>
            <w:r>
              <w:rPr>
                <w:rFonts w:hint="eastAsia" w:ascii="仿宋" w:hAnsi="仿宋" w:eastAsia="仿宋_GB2312" w:cs="仿宋"/>
                <w:b/>
                <w:color w:val="000000"/>
                <w:szCs w:val="21"/>
              </w:rPr>
              <w:t>（</w:t>
            </w:r>
            <w:r>
              <w:rPr>
                <w:rFonts w:hint="eastAsia" w:ascii="仿宋" w:hAnsi="仿宋" w:eastAsia="仿宋_GB2312" w:cs="仿宋"/>
                <w:b/>
                <w:color w:val="000000"/>
                <w:szCs w:val="21"/>
                <w:shd w:val="clear" w:color="auto" w:fill="FFFFFF"/>
              </w:rPr>
              <w:t>非填项</w:t>
            </w:r>
            <w:r>
              <w:rPr>
                <w:rFonts w:hint="eastAsia" w:ascii="仿宋" w:hAnsi="仿宋" w:eastAsia="仿宋_GB2312" w:cs="仿宋"/>
                <w:b/>
                <w:color w:val="000000"/>
                <w:szCs w:val="21"/>
              </w:rPr>
              <w:t>）</w:t>
            </w:r>
          </w:p>
        </w:tc>
      </w:tr>
    </w:tbl>
    <w:p>
      <w:pPr>
        <w:spacing w:before="156" w:beforeLines="50"/>
        <w:rPr>
          <w:rFonts w:hint="eastAsia" w:ascii="楷体" w:hAnsi="楷体" w:eastAsia="楷体" w:cs="楷体"/>
          <w:b w:val="0"/>
          <w:bCs/>
          <w:color w:val="000000"/>
          <w:sz w:val="32"/>
          <w:szCs w:val="32"/>
          <w:lang w:val="en-US" w:eastAsia="zh-CN"/>
        </w:rPr>
      </w:pPr>
      <w:r>
        <w:rPr>
          <w:rFonts w:hint="eastAsia" w:ascii="黑体" w:hAnsi="黑体" w:eastAsia="黑体" w:cs="黑体"/>
          <w:b w:val="0"/>
          <w:bCs/>
          <w:color w:val="000000"/>
          <w:sz w:val="32"/>
          <w:szCs w:val="32"/>
        </w:rPr>
        <w:t>附件</w:t>
      </w:r>
      <w:r>
        <w:rPr>
          <w:rFonts w:hint="eastAsia" w:ascii="黑体" w:hAnsi="黑体" w:eastAsia="黑体" w:cs="黑体"/>
          <w:b w:val="0"/>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第三届</w:t>
      </w:r>
      <w:r>
        <w:rPr>
          <w:rFonts w:hint="eastAsia" w:ascii="方正小标宋简体" w:hAnsi="方正小标宋简体" w:eastAsia="方正小标宋简体" w:cs="方正小标宋简体"/>
          <w:b w:val="0"/>
          <w:bCs/>
          <w:color w:val="000000"/>
          <w:sz w:val="44"/>
          <w:szCs w:val="44"/>
          <w:lang w:val="en-US" w:eastAsia="zh-CN"/>
        </w:rPr>
        <w:t>福建省</w:t>
      </w:r>
      <w:r>
        <w:rPr>
          <w:rFonts w:hint="eastAsia" w:ascii="方正小标宋简体" w:hAnsi="方正小标宋简体" w:eastAsia="方正小标宋简体" w:cs="方正小标宋简体"/>
          <w:b w:val="0"/>
          <w:bCs w:val="0"/>
          <w:color w:val="000000"/>
          <w:sz w:val="44"/>
          <w:szCs w:val="44"/>
          <w:lang w:val="en-US" w:eastAsia="zh-CN"/>
        </w:rPr>
        <w:t>社会组织助力乡村振兴</w:t>
      </w:r>
    </w:p>
    <w:p>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公益创投大赛</w:t>
      </w:r>
      <w:r>
        <w:rPr>
          <w:rFonts w:hint="eastAsia" w:ascii="方正小标宋简体" w:hAnsi="方正小标宋简体" w:eastAsia="方正小标宋简体" w:cs="方正小标宋简体"/>
          <w:b w:val="0"/>
          <w:bCs/>
          <w:color w:val="000000"/>
          <w:sz w:val="44"/>
          <w:szCs w:val="44"/>
        </w:rPr>
        <w:t>参赛申报</w:t>
      </w:r>
      <w:r>
        <w:rPr>
          <w:rFonts w:hint="eastAsia" w:ascii="方正小标宋简体" w:hAnsi="方正小标宋简体" w:eastAsia="方正小标宋简体" w:cs="方正小标宋简体"/>
          <w:b w:val="0"/>
          <w:bCs/>
          <w:color w:val="000000"/>
          <w:sz w:val="44"/>
          <w:szCs w:val="44"/>
          <w:lang w:val="en-US" w:eastAsia="zh-CN"/>
        </w:rPr>
        <w:t>书</w:t>
      </w:r>
    </w:p>
    <w:p>
      <w:pPr>
        <w:jc w:val="center"/>
        <w:rPr>
          <w:rFonts w:ascii="仿宋" w:hAnsi="仿宋" w:eastAsia="仿宋_GB2312" w:cs="仿宋"/>
          <w:color w:val="000000"/>
          <w:sz w:val="30"/>
          <w:szCs w:val="30"/>
        </w:rPr>
      </w:pPr>
    </w:p>
    <w:p>
      <w:pPr>
        <w:rPr>
          <w:rFonts w:ascii="仿宋" w:hAnsi="仿宋" w:eastAsia="仿宋_GB2312" w:cs="仿宋"/>
          <w:color w:val="000000"/>
          <w:sz w:val="30"/>
          <w:szCs w:val="30"/>
        </w:rPr>
      </w:pPr>
    </w:p>
    <w:p>
      <w:pPr>
        <w:rPr>
          <w:rFonts w:ascii="仿宋" w:hAnsi="仿宋" w:eastAsia="仿宋_GB2312" w:cs="仿宋"/>
          <w:color w:val="000000"/>
          <w:sz w:val="30"/>
          <w:szCs w:val="30"/>
        </w:rPr>
      </w:pPr>
    </w:p>
    <w:p>
      <w:pPr>
        <w:rPr>
          <w:rFonts w:ascii="仿宋" w:hAnsi="仿宋" w:eastAsia="仿宋_GB2312" w:cs="仿宋"/>
          <w:color w:val="000000"/>
          <w:sz w:val="30"/>
          <w:szCs w:val="30"/>
        </w:rPr>
      </w:pPr>
    </w:p>
    <w:p>
      <w:pPr>
        <w:rPr>
          <w:rFonts w:ascii="仿宋" w:hAnsi="仿宋" w:eastAsia="仿宋_GB2312" w:cs="仿宋"/>
          <w:color w:val="000000"/>
          <w:sz w:val="30"/>
          <w:szCs w:val="30"/>
        </w:rPr>
      </w:pPr>
    </w:p>
    <w:p>
      <w:pPr>
        <w:spacing w:before="156" w:beforeLines="50" w:after="156" w:afterLines="50"/>
        <w:ind w:firstLine="1920" w:firstLineChars="600"/>
        <w:rPr>
          <w:rFonts w:hint="eastAsia" w:ascii="宋体" w:hAnsi="宋体" w:cs="华文中宋"/>
          <w:bCs/>
          <w:color w:val="000000"/>
          <w:sz w:val="32"/>
          <w:szCs w:val="32"/>
          <w:u w:val="single"/>
        </w:rPr>
      </w:pPr>
      <w:r>
        <w:rPr>
          <w:rFonts w:hint="eastAsia" w:ascii="宋体" w:hAnsi="宋体" w:cs="华文中宋"/>
          <w:bCs/>
          <w:color w:val="000000"/>
          <w:sz w:val="32"/>
          <w:szCs w:val="32"/>
        </w:rPr>
        <w:t>项目名称：</w:t>
      </w:r>
      <w:r>
        <w:rPr>
          <w:rFonts w:hint="eastAsia" w:ascii="宋体" w:hAnsi="宋体" w:cs="华文中宋"/>
          <w:bCs/>
          <w:color w:val="000000"/>
          <w:sz w:val="32"/>
          <w:szCs w:val="32"/>
          <w:u w:val="single"/>
        </w:rPr>
        <w:t xml:space="preserve">                  </w:t>
      </w:r>
    </w:p>
    <w:p>
      <w:pPr>
        <w:spacing w:before="156" w:beforeLines="50" w:after="156" w:afterLines="50"/>
        <w:ind w:firstLine="1920" w:firstLineChars="600"/>
        <w:rPr>
          <w:rFonts w:hint="eastAsia" w:ascii="宋体" w:hAnsi="宋体" w:cs="华文中宋"/>
          <w:bCs/>
          <w:color w:val="000000"/>
          <w:sz w:val="32"/>
          <w:szCs w:val="32"/>
          <w:u w:val="single"/>
        </w:rPr>
      </w:pPr>
      <w:r>
        <w:rPr>
          <w:rFonts w:hint="eastAsia" w:ascii="宋体" w:hAnsi="宋体" w:cs="华文中宋"/>
          <w:bCs/>
          <w:color w:val="000000"/>
          <w:sz w:val="32"/>
          <w:szCs w:val="32"/>
        </w:rPr>
        <w:t>实 施 地：</w:t>
      </w:r>
      <w:r>
        <w:rPr>
          <w:rFonts w:hint="eastAsia" w:ascii="宋体" w:hAnsi="宋体" w:cs="华文中宋"/>
          <w:bCs/>
          <w:color w:val="000000"/>
          <w:sz w:val="32"/>
          <w:szCs w:val="32"/>
          <w:u w:val="single"/>
        </w:rPr>
        <w:t xml:space="preserve">                  </w:t>
      </w:r>
    </w:p>
    <w:p>
      <w:pPr>
        <w:spacing w:before="156" w:beforeLines="50" w:after="156" w:afterLines="50"/>
        <w:ind w:firstLine="1920" w:firstLineChars="600"/>
        <w:rPr>
          <w:rFonts w:hint="eastAsia" w:ascii="宋体" w:hAnsi="宋体" w:cs="华文中宋"/>
          <w:bCs/>
          <w:color w:val="000000"/>
          <w:sz w:val="32"/>
          <w:szCs w:val="32"/>
          <w:u w:val="single"/>
        </w:rPr>
      </w:pPr>
      <w:r>
        <w:rPr>
          <w:rFonts w:hint="eastAsia" w:ascii="宋体" w:hAnsi="宋体" w:cs="华文中宋"/>
          <w:bCs/>
          <w:color w:val="000000"/>
          <w:sz w:val="32"/>
          <w:szCs w:val="32"/>
        </w:rPr>
        <w:t>申报主体：</w:t>
      </w:r>
      <w:r>
        <w:rPr>
          <w:rFonts w:hint="eastAsia" w:ascii="宋体" w:hAnsi="宋体" w:cs="华文中宋"/>
          <w:bCs/>
          <w:color w:val="000000"/>
          <w:sz w:val="32"/>
          <w:szCs w:val="32"/>
          <w:u w:val="single"/>
        </w:rPr>
        <w:t xml:space="preserve">                  </w:t>
      </w:r>
    </w:p>
    <w:p>
      <w:pPr>
        <w:spacing w:before="156" w:beforeLines="50" w:after="156" w:afterLines="50"/>
        <w:ind w:firstLine="1920" w:firstLineChars="600"/>
        <w:rPr>
          <w:rFonts w:hint="eastAsia" w:ascii="宋体" w:hAnsi="宋体" w:cs="华文中宋"/>
          <w:bCs/>
          <w:color w:val="000000"/>
          <w:sz w:val="32"/>
          <w:szCs w:val="32"/>
        </w:rPr>
      </w:pPr>
      <w:r>
        <w:rPr>
          <w:rFonts w:hint="eastAsia" w:ascii="宋体" w:hAnsi="宋体" w:cs="华文中宋"/>
          <w:bCs/>
          <w:color w:val="000000"/>
          <w:sz w:val="32"/>
          <w:szCs w:val="32"/>
        </w:rPr>
        <w:t>申</w:t>
      </w:r>
      <w:r>
        <w:rPr>
          <w:rFonts w:hint="eastAsia" w:ascii="宋体" w:hAnsi="宋体" w:cs="华文中宋"/>
          <w:bCs/>
          <w:color w:val="000000"/>
          <w:sz w:val="32"/>
          <w:szCs w:val="32"/>
          <w:lang w:val="en-US" w:eastAsia="zh-CN"/>
        </w:rPr>
        <w:t>报</w:t>
      </w:r>
      <w:r>
        <w:rPr>
          <w:rFonts w:hint="eastAsia" w:ascii="宋体" w:hAnsi="宋体" w:cs="华文中宋"/>
          <w:bCs/>
          <w:color w:val="000000"/>
          <w:sz w:val="32"/>
          <w:szCs w:val="32"/>
        </w:rPr>
        <w:t>时间：</w:t>
      </w:r>
      <w:r>
        <w:rPr>
          <w:rFonts w:hint="eastAsia" w:ascii="宋体" w:hAnsi="宋体" w:cs="华文中宋"/>
          <w:bCs/>
          <w:color w:val="000000"/>
          <w:sz w:val="32"/>
          <w:szCs w:val="32"/>
          <w:u w:val="single"/>
        </w:rPr>
        <w:t xml:space="preserve">                  </w:t>
      </w:r>
    </w:p>
    <w:p>
      <w:pPr>
        <w:spacing w:before="156" w:beforeLines="50" w:after="156" w:afterLines="50"/>
        <w:ind w:firstLine="1920" w:firstLineChars="600"/>
        <w:rPr>
          <w:rFonts w:hint="eastAsia" w:ascii="方正小标宋简体" w:hAnsi="方正小标宋简体" w:eastAsia="方正小标宋简体" w:cs="方正小标宋简体"/>
          <w:b w:val="0"/>
          <w:bCs w:val="0"/>
          <w:color w:val="000000"/>
          <w:sz w:val="44"/>
          <w:szCs w:val="44"/>
          <w:lang w:eastAsia="zh-CN"/>
        </w:rPr>
      </w:pPr>
      <w:r>
        <w:rPr>
          <w:rFonts w:hint="eastAsia" w:ascii="宋体" w:hAnsi="宋体" w:cs="华文中宋"/>
          <w:bCs/>
          <w:color w:val="000000"/>
          <w:sz w:val="32"/>
          <w:szCs w:val="32"/>
        </w:rPr>
        <w:t>申报地区：</w:t>
      </w:r>
      <w:r>
        <w:rPr>
          <w:rFonts w:hint="eastAsia" w:ascii="宋体" w:hAnsi="宋体" w:cs="华文中宋"/>
          <w:bCs/>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p>
    <w:p>
      <w:pPr>
        <w:pStyle w:val="2"/>
        <w:rPr>
          <w:rFonts w:hint="eastAsia"/>
          <w:lang w:val="en-US" w:eastAsia="zh-CN"/>
        </w:rPr>
      </w:pPr>
    </w:p>
    <w:p>
      <w:pPr>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填报</w:t>
      </w:r>
      <w:r>
        <w:rPr>
          <w:rFonts w:hint="eastAsia" w:ascii="方正小标宋简体" w:hAnsi="方正小标宋简体" w:eastAsia="方正小标宋简体" w:cs="方正小标宋简体"/>
          <w:b w:val="0"/>
          <w:bCs w:val="0"/>
          <w:color w:val="000000"/>
          <w:sz w:val="44"/>
          <w:szCs w:val="44"/>
          <w:lang w:eastAsia="zh-CN"/>
        </w:rPr>
        <w:t>说明</w:t>
      </w:r>
    </w:p>
    <w:p>
      <w:pPr>
        <w:pStyle w:val="14"/>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320" w:lineRule="exact"/>
        <w:ind w:left="0" w:leftChars="0" w:right="0" w:rightChars="0" w:firstLine="600" w:firstLineChars="200"/>
        <w:jc w:val="both"/>
        <w:textAlignment w:val="auto"/>
        <w:outlineLvl w:val="9"/>
        <w:rPr>
          <w:rFonts w:hint="default" w:ascii="Times New Roman" w:hAnsi="Times New Roman" w:eastAsia="仿宋_GB2312" w:cs="Times New Roman"/>
          <w:color w:val="000000"/>
          <w:sz w:val="30"/>
          <w:szCs w:val="3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黑体" w:hAnsi="黑体" w:eastAsia="黑体" w:cs="黑体"/>
          <w:color w:val="000000"/>
          <w:sz w:val="30"/>
          <w:szCs w:val="30"/>
          <w:lang w:val="en-US" w:eastAsia="zh-Hans"/>
        </w:rPr>
      </w:pPr>
      <w:r>
        <w:rPr>
          <w:rFonts w:hint="eastAsia" w:ascii="黑体" w:hAnsi="黑体" w:eastAsia="黑体" w:cs="黑体"/>
          <w:color w:val="000000"/>
          <w:sz w:val="30"/>
          <w:szCs w:val="30"/>
          <w:lang w:val="en-US" w:eastAsia="zh-CN"/>
        </w:rPr>
        <w:t>一、</w:t>
      </w:r>
      <w:r>
        <w:rPr>
          <w:rFonts w:hint="eastAsia" w:ascii="黑体" w:hAnsi="黑体" w:eastAsia="黑体" w:cs="黑体"/>
          <w:color w:val="000000"/>
          <w:sz w:val="30"/>
          <w:szCs w:val="30"/>
          <w:lang w:val="en-US" w:eastAsia="zh-Hans"/>
        </w:rPr>
        <w:t xml:space="preserve">编号填写​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540" w:firstLineChars="200"/>
        <w:jc w:val="both"/>
        <w:textAlignment w:val="auto"/>
        <w:rPr>
          <w:rFonts w:hint="eastAsia" w:ascii="仿宋_GB2312" w:hAnsi="仿宋_GB2312" w:eastAsia="仿宋_GB2312" w:cs="仿宋_GB2312"/>
          <w:color w:val="000000"/>
          <w:w w:val="90"/>
          <w:sz w:val="30"/>
          <w:szCs w:val="30"/>
          <w:lang w:val="en-US" w:eastAsia="zh-Hans"/>
        </w:rPr>
      </w:pPr>
      <w:r>
        <w:rPr>
          <w:rFonts w:hint="eastAsia" w:ascii="仿宋_GB2312" w:hAnsi="仿宋_GB2312" w:eastAsia="仿宋_GB2312" w:cs="仿宋_GB2312"/>
          <w:color w:val="000000"/>
          <w:w w:val="90"/>
          <w:sz w:val="30"/>
          <w:szCs w:val="30"/>
          <w:lang w:val="en-US" w:eastAsia="zh-CN"/>
        </w:rPr>
        <w:t>封面</w:t>
      </w:r>
      <w:r>
        <w:rPr>
          <w:rFonts w:hint="eastAsia" w:ascii="仿宋_GB2312" w:hAnsi="仿宋_GB2312" w:eastAsia="仿宋_GB2312" w:cs="仿宋_GB2312"/>
          <w:color w:val="000000"/>
          <w:w w:val="90"/>
          <w:sz w:val="30"/>
          <w:szCs w:val="30"/>
          <w:lang w:val="en-US" w:eastAsia="zh-Hans"/>
        </w:rPr>
        <w:t>“编号”</w:t>
      </w:r>
      <w:r>
        <w:rPr>
          <w:rFonts w:hint="eastAsia" w:ascii="仿宋_GB2312" w:hAnsi="仿宋_GB2312" w:eastAsia="仿宋_GB2312" w:cs="仿宋_GB2312"/>
          <w:color w:val="000000"/>
          <w:w w:val="90"/>
          <w:sz w:val="30"/>
          <w:szCs w:val="30"/>
          <w:shd w:val="clear" w:color="auto" w:fill="FFFFFF"/>
          <w:lang w:val="en-US" w:eastAsia="zh-Hans"/>
        </w:rPr>
        <w:t>栏</w:t>
      </w:r>
      <w:r>
        <w:rPr>
          <w:rFonts w:hint="eastAsia" w:ascii="仿宋_GB2312" w:hAnsi="仿宋_GB2312" w:eastAsia="仿宋_GB2312" w:cs="仿宋_GB2312"/>
          <w:color w:val="000000"/>
          <w:w w:val="90"/>
          <w:sz w:val="30"/>
          <w:szCs w:val="30"/>
          <w:lang w:val="en-US" w:eastAsia="zh-Hans"/>
        </w:rPr>
        <w:t>由大赛组委会统一填写，申报单位无需自行填报。</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 w:hAnsi="仿宋" w:eastAsia="仿宋" w:cs="仿宋"/>
          <w:color w:val="000000"/>
          <w:sz w:val="30"/>
          <w:szCs w:val="30"/>
          <w:lang w:val="en-US" w:eastAsia="zh-Hans"/>
        </w:rPr>
      </w:pPr>
      <w:r>
        <w:rPr>
          <w:rFonts w:hint="eastAsia" w:ascii="黑体" w:hAnsi="黑体" w:eastAsia="黑体" w:cs="黑体"/>
          <w:color w:val="000000"/>
          <w:sz w:val="30"/>
          <w:szCs w:val="30"/>
          <w:lang w:val="en-US" w:eastAsia="zh-CN"/>
        </w:rPr>
        <w:t>二、</w:t>
      </w:r>
      <w:r>
        <w:rPr>
          <w:rFonts w:hint="eastAsia" w:ascii="黑体" w:hAnsi="黑体" w:eastAsia="黑体" w:cs="黑体"/>
          <w:color w:val="000000"/>
          <w:sz w:val="30"/>
          <w:szCs w:val="30"/>
          <w:lang w:val="en-US" w:eastAsia="zh-Hans"/>
        </w:rPr>
        <w:t>申报书填写要求​</w:t>
      </w:r>
      <w:r>
        <w:rPr>
          <w:rFonts w:hint="eastAsia" w:ascii="仿宋" w:hAnsi="仿宋" w:eastAsia="仿宋" w:cs="仿宋"/>
          <w:color w:val="000000"/>
          <w:sz w:val="30"/>
          <w:szCs w:val="30"/>
          <w:lang w:val="en-US"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Hans"/>
        </w:rPr>
        <w:t>1</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val="en-US" w:eastAsia="zh-Hans"/>
        </w:rPr>
        <w:t>请务必逐条、详尽填写申报书各栏目内容</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val="en-US"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 w:hAnsi="仿宋" w:eastAsia="仿宋" w:cs="仿宋"/>
          <w:color w:val="000000"/>
          <w:sz w:val="30"/>
          <w:szCs w:val="30"/>
          <w:lang w:val="en-US" w:eastAsia="zh-Hans"/>
        </w:rPr>
      </w:pPr>
      <w:r>
        <w:rPr>
          <w:rFonts w:hint="eastAsia" w:ascii="仿宋_GB2312" w:hAnsi="仿宋_GB2312" w:eastAsia="仿宋_GB2312" w:cs="仿宋_GB2312"/>
          <w:color w:val="000000"/>
          <w:sz w:val="30"/>
          <w:szCs w:val="30"/>
          <w:lang w:val="en-US" w:eastAsia="zh-Hans"/>
        </w:rPr>
        <w:t>2.</w:t>
      </w:r>
      <w:r>
        <w:rPr>
          <w:rFonts w:hint="eastAsia" w:ascii="仿宋_GB2312" w:hAnsi="仿宋_GB2312" w:eastAsia="仿宋_GB2312" w:cs="仿宋_GB2312"/>
          <w:color w:val="000000"/>
          <w:sz w:val="30"/>
          <w:szCs w:val="30"/>
          <w:shd w:val="clear" w:color="auto" w:fill="FFFFFF"/>
          <w:lang w:val="en-US" w:eastAsia="zh-Hans"/>
        </w:rPr>
        <w:t>若</w:t>
      </w:r>
      <w:r>
        <w:rPr>
          <w:rFonts w:hint="eastAsia" w:ascii="仿宋_GB2312" w:hAnsi="仿宋_GB2312" w:eastAsia="仿宋_GB2312" w:cs="仿宋_GB2312"/>
          <w:color w:val="000000"/>
          <w:sz w:val="30"/>
          <w:szCs w:val="30"/>
          <w:lang w:val="en-US" w:eastAsia="zh-Hans"/>
        </w:rPr>
        <w:t>表单预留空间不足，可根据实际需求自行调整格式。</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 w:hAnsi="仿宋" w:eastAsia="仿宋" w:cs="仿宋"/>
          <w:color w:val="000000"/>
          <w:sz w:val="30"/>
          <w:szCs w:val="30"/>
          <w:lang w:val="en-US" w:eastAsia="zh-Hans"/>
        </w:rPr>
      </w:pPr>
      <w:r>
        <w:rPr>
          <w:rFonts w:hint="eastAsia" w:ascii="黑体" w:hAnsi="黑体" w:eastAsia="黑体" w:cs="黑体"/>
          <w:color w:val="000000"/>
          <w:sz w:val="30"/>
          <w:szCs w:val="30"/>
          <w:lang w:val="en-US" w:eastAsia="zh-Hans"/>
        </w:rPr>
        <w:t>三、电子邮件命名规则​</w:t>
      </w:r>
      <w:r>
        <w:rPr>
          <w:rFonts w:hint="eastAsia" w:ascii="仿宋" w:hAnsi="仿宋" w:eastAsia="仿宋" w:cs="仿宋"/>
          <w:color w:val="000000"/>
          <w:sz w:val="30"/>
          <w:szCs w:val="30"/>
          <w:lang w:val="en-US"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 w:hAnsi="仿宋" w:eastAsia="仿宋" w:cs="仿宋"/>
          <w:color w:val="000000"/>
          <w:sz w:val="30"/>
          <w:szCs w:val="30"/>
          <w:lang w:val="en-US" w:eastAsia="zh-Hans"/>
        </w:rPr>
      </w:pPr>
      <w:r>
        <w:rPr>
          <w:rFonts w:hint="eastAsia" w:ascii="仿宋_GB2312" w:hAnsi="仿宋_GB2312" w:eastAsia="仿宋_GB2312" w:cs="仿宋_GB2312"/>
          <w:color w:val="000000"/>
          <w:sz w:val="30"/>
          <w:szCs w:val="30"/>
          <w:lang w:val="en-US" w:eastAsia="zh-Hans"/>
        </w:rPr>
        <w:t>申报书电子邮件发送时，请按以下规则命名：【xx类别】机构名称 + 项目名称。​</w:t>
      </w:r>
      <w:r>
        <w:rPr>
          <w:rFonts w:hint="eastAsia" w:ascii="仿宋" w:hAnsi="仿宋" w:eastAsia="仿宋" w:cs="仿宋"/>
          <w:color w:val="000000"/>
          <w:sz w:val="30"/>
          <w:szCs w:val="30"/>
          <w:lang w:val="en-US"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600" w:firstLineChars="200"/>
        <w:jc w:val="both"/>
        <w:textAlignment w:val="auto"/>
        <w:rPr>
          <w:rFonts w:hint="eastAsia" w:ascii="仿宋" w:hAnsi="仿宋" w:eastAsia="仿宋" w:cs="仿宋"/>
          <w:color w:val="000000"/>
          <w:sz w:val="30"/>
          <w:szCs w:val="30"/>
          <w:lang w:val="en-US" w:eastAsia="zh-Hans"/>
        </w:rPr>
      </w:pPr>
      <w:r>
        <w:rPr>
          <w:rFonts w:hint="eastAsia" w:ascii="黑体" w:hAnsi="黑体" w:eastAsia="黑体" w:cs="黑体"/>
          <w:sz w:val="30"/>
          <w:szCs w:val="30"/>
          <w:lang w:val="en-US" w:eastAsia="zh-CN"/>
        </w:rPr>
        <w:t>四、</w:t>
      </w:r>
      <w:r>
        <w:rPr>
          <w:rFonts w:hint="eastAsia" w:ascii="黑体" w:hAnsi="黑体" w:eastAsia="黑体" w:cs="黑体"/>
          <w:color w:val="000000"/>
          <w:sz w:val="30"/>
          <w:szCs w:val="30"/>
          <w:lang w:val="en-US" w:eastAsia="zh-Hans"/>
        </w:rPr>
        <w:t>项目申报格式规范​</w:t>
      </w:r>
      <w:r>
        <w:rPr>
          <w:rFonts w:hint="eastAsia" w:ascii="仿宋" w:hAnsi="仿宋" w:eastAsia="仿宋" w:cs="仿宋"/>
          <w:color w:val="000000"/>
          <w:sz w:val="30"/>
          <w:szCs w:val="30"/>
          <w:lang w:val="en-US"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en-US" w:eastAsia="zh-Hans"/>
        </w:rPr>
        <w:t>主标题：采用宋体小二字体；​</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en-US" w:eastAsia="zh-Hans"/>
        </w:rPr>
        <w:t>正文一级标题：使用黑体小三号字体；​</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lang w:val="en-US" w:eastAsia="zh-Hans"/>
        </w:rPr>
        <w:t>正文二级标题：选用楷体小三号字体；​</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en-US" w:eastAsia="zh-Hans"/>
        </w:rPr>
        <w:t>正文内容：采用仿宋小三号字体；​</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lang w:val="en-US" w:eastAsia="zh-Hans"/>
        </w:rPr>
        <w:t>行间距：设置为固定值29磅。​</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365" w:leftChars="174" w:firstLine="300" w:firstLineChars="100"/>
        <w:jc w:val="both"/>
        <w:textAlignment w:val="auto"/>
        <w:rPr>
          <w:rFonts w:hint="eastAsia" w:ascii="黑体" w:hAnsi="黑体" w:eastAsia="黑体" w:cs="黑体"/>
          <w:color w:val="000000"/>
          <w:sz w:val="30"/>
          <w:szCs w:val="30"/>
          <w:lang w:val="en-US" w:eastAsia="zh-Hans"/>
        </w:rPr>
      </w:pPr>
      <w:r>
        <w:rPr>
          <w:rFonts w:hint="eastAsia" w:ascii="黑体" w:hAnsi="黑体" w:eastAsia="黑体" w:cs="黑体"/>
          <w:color w:val="000000"/>
          <w:sz w:val="30"/>
          <w:szCs w:val="30"/>
          <w:lang w:val="en-US" w:eastAsia="zh-CN"/>
        </w:rPr>
        <w:t>五、</w:t>
      </w:r>
      <w:r>
        <w:rPr>
          <w:rFonts w:hint="eastAsia" w:ascii="黑体" w:hAnsi="黑体" w:eastAsia="黑体" w:cs="黑体"/>
          <w:color w:val="000000"/>
          <w:sz w:val="30"/>
          <w:szCs w:val="30"/>
          <w:lang w:val="en-US" w:eastAsia="zh-Hans"/>
        </w:rPr>
        <w:t>材料提交</w:t>
      </w:r>
      <w:r>
        <w:rPr>
          <w:rFonts w:hint="eastAsia" w:ascii="黑体" w:hAnsi="黑体" w:eastAsia="黑体" w:cs="黑体"/>
          <w:color w:val="000000"/>
          <w:sz w:val="30"/>
          <w:szCs w:val="30"/>
          <w:lang w:val="en-US" w:eastAsia="zh-CN"/>
        </w:rPr>
        <w:t>清单及相关要求</w:t>
      </w:r>
      <w:r>
        <w:rPr>
          <w:rFonts w:hint="eastAsia" w:ascii="黑体" w:hAnsi="黑体" w:eastAsia="黑体" w:cs="黑体"/>
          <w:color w:val="000000"/>
          <w:sz w:val="30"/>
          <w:szCs w:val="30"/>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en-US" w:eastAsia="zh-Hans"/>
        </w:rPr>
        <w:t>《第三届福建省社会组织助力乡村振兴公益创投大赛</w:t>
      </w:r>
      <w:r>
        <w:rPr>
          <w:rFonts w:hint="eastAsia" w:ascii="仿宋_GB2312" w:hAnsi="仿宋_GB2312" w:eastAsia="仿宋_GB2312" w:cs="仿宋_GB2312"/>
          <w:color w:val="000000"/>
          <w:sz w:val="30"/>
          <w:szCs w:val="30"/>
          <w:lang w:val="en-US" w:eastAsia="zh-CN"/>
        </w:rPr>
        <w:t>参赛</w:t>
      </w:r>
      <w:r>
        <w:rPr>
          <w:rFonts w:hint="eastAsia" w:ascii="仿宋_GB2312" w:hAnsi="仿宋_GB2312" w:eastAsia="仿宋_GB2312" w:cs="仿宋_GB2312"/>
          <w:color w:val="000000"/>
          <w:sz w:val="30"/>
          <w:szCs w:val="30"/>
          <w:lang w:val="en-US" w:eastAsia="zh-Hans"/>
        </w:rPr>
        <w:t>申报书》</w:t>
      </w:r>
      <w:r>
        <w:rPr>
          <w:rFonts w:hint="eastAsia" w:ascii="仿宋_GB2312" w:hAnsi="仿宋_GB2312" w:eastAsia="仿宋_GB2312" w:cs="仿宋_GB2312"/>
          <w:color w:val="00000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2.社会组织法人登记证书复印件；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3.社会组织党组织批复成立复印件；</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w:t>
      </w:r>
      <w:r>
        <w:rPr>
          <w:rFonts w:hint="eastAsia" w:ascii="仿宋_GB2312" w:hAnsi="仿宋_GB2312" w:eastAsia="仿宋_GB2312" w:cs="仿宋_GB2312"/>
          <w:color w:val="000000"/>
          <w:sz w:val="30"/>
          <w:szCs w:val="30"/>
          <w:lang w:val="en-US" w:eastAsia="zh-Hans"/>
        </w:rPr>
        <w:t>项目相关影像图片</w:t>
      </w:r>
      <w:r>
        <w:rPr>
          <w:rFonts w:hint="eastAsia" w:ascii="仿宋_GB2312" w:hAnsi="仿宋_GB2312" w:eastAsia="仿宋_GB2312" w:cs="仿宋_GB2312"/>
          <w:color w:val="000000"/>
          <w:sz w:val="30"/>
          <w:szCs w:val="30"/>
          <w:lang w:val="en-US" w:eastAsia="zh-CN"/>
        </w:rPr>
        <w:t>及图片说明</w:t>
      </w:r>
      <w:r>
        <w:rPr>
          <w:rFonts w:hint="eastAsia" w:ascii="仿宋_GB2312" w:hAnsi="仿宋_GB2312" w:eastAsia="仿宋_GB2312" w:cs="仿宋_GB2312"/>
          <w:color w:val="000000"/>
          <w:sz w:val="30"/>
          <w:szCs w:val="30"/>
          <w:lang w:val="en-US" w:eastAsia="zh-Hans"/>
        </w:rPr>
        <w:t>（不超过6张</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val="en-US" w:eastAsia="zh-Hans"/>
        </w:rPr>
        <w:t>单张图片压缩至1M以内</w:t>
      </w:r>
      <w:r>
        <w:rPr>
          <w:rFonts w:hint="eastAsia" w:ascii="仿宋_GB2312" w:hAnsi="仿宋_GB2312" w:eastAsia="仿宋_GB2312" w:cs="仿宋_GB2312"/>
          <w:color w:val="000000"/>
          <w:sz w:val="30"/>
          <w:szCs w:val="30"/>
          <w:lang w:val="en-US" w:eastAsia="zh-CN"/>
        </w:rPr>
        <w:t>，每张图片</w:t>
      </w:r>
      <w:r>
        <w:rPr>
          <w:rFonts w:hint="eastAsia" w:ascii="仿宋_GB2312" w:hAnsi="仿宋_GB2312" w:eastAsia="仿宋_GB2312" w:cs="仿宋_GB2312"/>
          <w:color w:val="000000"/>
          <w:sz w:val="30"/>
          <w:szCs w:val="30"/>
          <w:shd w:val="clear" w:color="auto" w:fill="FFFFFF"/>
          <w:lang w:val="en-US" w:eastAsia="zh-CN"/>
        </w:rPr>
        <w:t>需</w:t>
      </w:r>
      <w:r>
        <w:rPr>
          <w:rFonts w:hint="eastAsia" w:ascii="仿宋_GB2312" w:hAnsi="仿宋_GB2312" w:eastAsia="仿宋_GB2312" w:cs="仿宋_GB2312"/>
          <w:color w:val="000000"/>
          <w:sz w:val="30"/>
          <w:szCs w:val="30"/>
          <w:lang w:val="en-US" w:eastAsia="zh-CN"/>
        </w:rPr>
        <w:t>附图片说明</w:t>
      </w:r>
      <w:r>
        <w:rPr>
          <w:rFonts w:hint="eastAsia" w:ascii="仿宋_GB2312" w:hAnsi="仿宋_GB2312" w:eastAsia="仿宋_GB2312" w:cs="仿宋_GB2312"/>
          <w:color w:val="000000"/>
          <w:sz w:val="30"/>
          <w:szCs w:val="30"/>
          <w:lang w:val="en-US" w:eastAsia="zh-Hans"/>
        </w:rPr>
        <w:t>）</w:t>
      </w:r>
      <w:r>
        <w:rPr>
          <w:rFonts w:hint="eastAsia" w:ascii="仿宋_GB2312" w:hAnsi="仿宋_GB2312" w:eastAsia="仿宋_GB2312" w:cs="仿宋_GB2312"/>
          <w:color w:val="000000"/>
          <w:sz w:val="30"/>
          <w:szCs w:val="30"/>
          <w:lang w:val="en-US" w:eastAsia="zh-CN"/>
        </w:rPr>
        <w:t>。照片应</w:t>
      </w:r>
      <w:r>
        <w:rPr>
          <w:rFonts w:hint="eastAsia" w:ascii="仿宋_GB2312" w:hAnsi="仿宋_GB2312" w:eastAsia="仿宋_GB2312" w:cs="仿宋_GB2312"/>
          <w:color w:val="000000"/>
          <w:sz w:val="30"/>
          <w:szCs w:val="30"/>
          <w:lang w:val="en-US" w:eastAsia="zh-Hans"/>
        </w:rPr>
        <w:t>避免</w:t>
      </w:r>
      <w:r>
        <w:rPr>
          <w:rFonts w:hint="eastAsia" w:ascii="仿宋_GB2312" w:hAnsi="仿宋_GB2312" w:eastAsia="仿宋_GB2312" w:cs="仿宋_GB2312"/>
          <w:color w:val="000000"/>
          <w:sz w:val="30"/>
          <w:szCs w:val="30"/>
          <w:shd w:val="clear" w:color="auto" w:fill="FFFFFF"/>
          <w:lang w:val="en-US" w:eastAsia="zh-Hans"/>
        </w:rPr>
        <w:t>纯</w:t>
      </w:r>
      <w:r>
        <w:rPr>
          <w:rFonts w:hint="eastAsia" w:ascii="仿宋_GB2312" w:hAnsi="仿宋_GB2312" w:eastAsia="仿宋_GB2312" w:cs="仿宋_GB2312"/>
          <w:color w:val="000000"/>
          <w:sz w:val="30"/>
          <w:szCs w:val="30"/>
          <w:lang w:val="en-US" w:eastAsia="zh-Hans"/>
        </w:rPr>
        <w:t>合影，</w:t>
      </w:r>
      <w:r>
        <w:rPr>
          <w:rFonts w:hint="eastAsia" w:ascii="仿宋_GB2312" w:hAnsi="仿宋_GB2312" w:eastAsia="仿宋_GB2312" w:cs="仿宋_GB2312"/>
          <w:color w:val="000000"/>
          <w:sz w:val="30"/>
          <w:szCs w:val="30"/>
          <w:lang w:val="en-US" w:eastAsia="zh-CN"/>
        </w:rPr>
        <w:t>如为</w:t>
      </w:r>
      <w:r>
        <w:rPr>
          <w:rFonts w:hint="eastAsia" w:ascii="仿宋_GB2312" w:hAnsi="仿宋_GB2312" w:eastAsia="仿宋_GB2312" w:cs="仿宋_GB2312"/>
          <w:color w:val="000000"/>
          <w:sz w:val="30"/>
          <w:szCs w:val="30"/>
          <w:lang w:val="en-US" w:eastAsia="zh-Hans"/>
        </w:rPr>
        <w:t>手机拍摄</w:t>
      </w:r>
      <w:r>
        <w:rPr>
          <w:rFonts w:hint="eastAsia" w:ascii="仿宋_GB2312" w:hAnsi="仿宋_GB2312" w:eastAsia="仿宋_GB2312" w:cs="仿宋_GB2312"/>
          <w:color w:val="000000"/>
          <w:sz w:val="30"/>
          <w:szCs w:val="30"/>
          <w:shd w:val="clear" w:color="auto" w:fill="FFFFFF"/>
          <w:lang w:val="en-US" w:eastAsia="zh-Hans"/>
        </w:rPr>
        <w:t>需附</w:t>
      </w:r>
      <w:r>
        <w:rPr>
          <w:rFonts w:hint="eastAsia" w:ascii="仿宋_GB2312" w:hAnsi="仿宋_GB2312" w:eastAsia="仿宋_GB2312" w:cs="仿宋_GB2312"/>
          <w:color w:val="000000"/>
          <w:sz w:val="30"/>
          <w:szCs w:val="30"/>
          <w:lang w:val="en-US" w:eastAsia="zh-Hans"/>
        </w:rPr>
        <w:t>原图</w:t>
      </w:r>
      <w:r>
        <w:rPr>
          <w:rFonts w:hint="eastAsia" w:ascii="仿宋_GB2312" w:hAnsi="仿宋_GB2312" w:eastAsia="仿宋_GB2312" w:cs="仿宋_GB2312"/>
          <w:color w:val="000000"/>
          <w:sz w:val="30"/>
          <w:szCs w:val="30"/>
          <w:lang w:val="en-US" w:eastAsia="zh-CN"/>
        </w:rPr>
        <w:t>（格式：图片</w:t>
      </w:r>
      <w:r>
        <w:rPr>
          <w:rFonts w:hint="eastAsia" w:ascii="仿宋_GB2312" w:hAnsi="仿宋_GB2312" w:eastAsia="仿宋_GB2312" w:cs="仿宋_GB2312"/>
          <w:color w:val="000000"/>
          <w:sz w:val="30"/>
          <w:szCs w:val="30"/>
          <w:lang w:val="en-US" w:eastAsia="zh-Hans"/>
        </w:rPr>
        <w:t>1及</w:t>
      </w:r>
      <w:r>
        <w:rPr>
          <w:rFonts w:hint="eastAsia" w:ascii="仿宋_GB2312" w:hAnsi="仿宋_GB2312" w:eastAsia="仿宋_GB2312" w:cs="仿宋_GB2312"/>
          <w:color w:val="000000"/>
          <w:sz w:val="30"/>
          <w:szCs w:val="30"/>
          <w:lang w:val="en-US" w:eastAsia="zh-CN"/>
        </w:rPr>
        <w:t>图片</w:t>
      </w:r>
      <w:r>
        <w:rPr>
          <w:rFonts w:hint="eastAsia" w:ascii="仿宋_GB2312" w:hAnsi="仿宋_GB2312" w:eastAsia="仿宋_GB2312" w:cs="仿宋_GB2312"/>
          <w:color w:val="000000"/>
          <w:sz w:val="30"/>
          <w:szCs w:val="30"/>
          <w:lang w:val="en-US" w:eastAsia="zh-Hans"/>
        </w:rPr>
        <w:t>说明：</w:t>
      </w:r>
      <w:r>
        <w:rPr>
          <w:rFonts w:hint="eastAsia" w:ascii="仿宋_GB2312" w:hAnsi="仿宋_GB2312" w:eastAsia="仿宋_GB2312" w:cs="仿宋_GB2312"/>
          <w:color w:val="000000"/>
          <w:sz w:val="30"/>
          <w:szCs w:val="30"/>
          <w:lang w:val="en-US" w:eastAsia="zh-CN"/>
        </w:rPr>
        <w:t>xxx；图片</w:t>
      </w:r>
      <w:r>
        <w:rPr>
          <w:rFonts w:hint="eastAsia" w:ascii="仿宋_GB2312" w:hAnsi="仿宋_GB2312" w:eastAsia="仿宋_GB2312" w:cs="仿宋_GB2312"/>
          <w:color w:val="000000"/>
          <w:sz w:val="30"/>
          <w:szCs w:val="30"/>
          <w:lang w:val="en-US" w:eastAsia="zh-Hans"/>
        </w:rPr>
        <w:t>2及</w:t>
      </w:r>
      <w:r>
        <w:rPr>
          <w:rFonts w:hint="eastAsia" w:ascii="仿宋_GB2312" w:hAnsi="仿宋_GB2312" w:eastAsia="仿宋_GB2312" w:cs="仿宋_GB2312"/>
          <w:color w:val="000000"/>
          <w:sz w:val="30"/>
          <w:szCs w:val="30"/>
          <w:lang w:val="en-US" w:eastAsia="zh-CN"/>
        </w:rPr>
        <w:t>图片</w:t>
      </w:r>
      <w:r>
        <w:rPr>
          <w:rFonts w:hint="eastAsia" w:ascii="仿宋_GB2312" w:hAnsi="仿宋_GB2312" w:eastAsia="仿宋_GB2312" w:cs="仿宋_GB2312"/>
          <w:color w:val="000000"/>
          <w:sz w:val="30"/>
          <w:szCs w:val="30"/>
          <w:lang w:val="en-US" w:eastAsia="zh-Hans"/>
        </w:rPr>
        <w:t>说明：</w:t>
      </w:r>
      <w:r>
        <w:rPr>
          <w:rFonts w:hint="eastAsia" w:ascii="仿宋_GB2312" w:hAnsi="仿宋_GB2312" w:eastAsia="仿宋_GB2312" w:cs="仿宋_GB2312"/>
          <w:color w:val="000000"/>
          <w:sz w:val="30"/>
          <w:szCs w:val="30"/>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5.其他荣誉证书及</w:t>
      </w:r>
      <w:r>
        <w:rPr>
          <w:rFonts w:hint="eastAsia" w:ascii="仿宋_GB2312" w:hAnsi="仿宋_GB2312" w:eastAsia="仿宋_GB2312" w:cs="仿宋_GB2312"/>
          <w:color w:val="000000"/>
          <w:sz w:val="30"/>
          <w:szCs w:val="30"/>
          <w:lang w:val="en-US" w:eastAsia="zh-Hans"/>
        </w:rPr>
        <w:t>相关资料复印件。</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以上材料</w:t>
      </w:r>
      <w:r>
        <w:rPr>
          <w:rFonts w:hint="eastAsia" w:ascii="仿宋_GB2312" w:hAnsi="仿宋_GB2312" w:eastAsia="仿宋_GB2312" w:cs="仿宋_GB2312"/>
          <w:color w:val="000000"/>
          <w:sz w:val="30"/>
          <w:szCs w:val="30"/>
          <w:lang w:val="en-US" w:eastAsia="zh-Hans"/>
        </w:rPr>
        <w:t>一式七份</w:t>
      </w:r>
      <w:r>
        <w:rPr>
          <w:rFonts w:hint="eastAsia" w:ascii="仿宋_GB2312" w:hAnsi="仿宋_GB2312" w:eastAsia="仿宋_GB2312" w:cs="仿宋_GB2312"/>
          <w:color w:val="000000"/>
          <w:sz w:val="30"/>
          <w:szCs w:val="30"/>
          <w:lang w:val="en-US" w:eastAsia="zh-CN"/>
        </w:rPr>
        <w:t>，纸质材料均须加盖相应公章，并于</w:t>
      </w:r>
      <w:r>
        <w:rPr>
          <w:rFonts w:hint="eastAsia" w:ascii="仿宋_GB2312" w:hAnsi="仿宋_GB2312" w:eastAsia="仿宋_GB2312" w:cs="仿宋_GB2312"/>
          <w:color w:val="000000"/>
          <w:sz w:val="30"/>
          <w:szCs w:val="30"/>
          <w:lang w:val="en-US" w:eastAsia="zh-Hans"/>
        </w:rPr>
        <w:t>2025年7月31日18:00</w:t>
      </w:r>
      <w:r>
        <w:rPr>
          <w:rFonts w:hint="eastAsia" w:ascii="仿宋_GB2312" w:hAnsi="仿宋_GB2312" w:eastAsia="仿宋_GB2312" w:cs="仿宋_GB2312"/>
          <w:color w:val="000000"/>
          <w:sz w:val="30"/>
          <w:szCs w:val="30"/>
          <w:shd w:val="clear" w:color="auto" w:fill="FFFFFF"/>
          <w:lang w:val="en-US" w:eastAsia="zh-Hans"/>
        </w:rPr>
        <w:t>前</w:t>
      </w:r>
      <w:r>
        <w:rPr>
          <w:rFonts w:hint="eastAsia" w:ascii="仿宋_GB2312" w:hAnsi="仿宋_GB2312" w:eastAsia="仿宋_GB2312" w:cs="仿宋_GB2312"/>
          <w:color w:val="000000"/>
          <w:sz w:val="30"/>
          <w:szCs w:val="30"/>
          <w:lang w:val="en-US" w:eastAsia="zh-Hans"/>
        </w:rPr>
        <w:t>报送</w:t>
      </w:r>
      <w:r>
        <w:rPr>
          <w:rFonts w:hint="eastAsia" w:ascii="仿宋_GB2312" w:hAnsi="仿宋_GB2312" w:eastAsia="仿宋_GB2312" w:cs="仿宋_GB2312"/>
          <w:color w:val="000000"/>
          <w:sz w:val="30"/>
          <w:szCs w:val="30"/>
          <w:lang w:val="en-US" w:eastAsia="zh-CN"/>
        </w:rPr>
        <w:t>至</w:t>
      </w:r>
      <w:r>
        <w:rPr>
          <w:rFonts w:hint="eastAsia" w:ascii="仿宋_GB2312" w:hAnsi="仿宋_GB2312" w:eastAsia="仿宋_GB2312" w:cs="仿宋_GB2312"/>
          <w:color w:val="000000"/>
          <w:sz w:val="30"/>
          <w:szCs w:val="30"/>
          <w:lang w:val="en-US" w:eastAsia="zh-Hans"/>
        </w:rPr>
        <w:t>福建省省级社会组织孵化基地</w:t>
      </w:r>
      <w:r>
        <w:rPr>
          <w:rFonts w:hint="eastAsia" w:ascii="仿宋_GB2312" w:hAnsi="仿宋_GB2312" w:eastAsia="仿宋_GB2312" w:cs="仿宋_GB2312"/>
          <w:color w:val="000000"/>
          <w:sz w:val="30"/>
          <w:szCs w:val="30"/>
          <w:lang w:val="en-US" w:eastAsia="zh-CN"/>
        </w:rPr>
        <w:t>，电子版材料同步发送至指定邮箱。</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 w:hAnsi="仿宋" w:eastAsia="仿宋" w:cs="仿宋"/>
          <w:color w:val="000000"/>
          <w:sz w:val="30"/>
          <w:szCs w:val="30"/>
          <w:lang w:val="en-US" w:eastAsia="zh-Hans"/>
        </w:rPr>
      </w:pPr>
      <w:r>
        <w:rPr>
          <w:rFonts w:hint="eastAsia" w:ascii="仿宋_GB2312" w:hAnsi="仿宋_GB2312" w:eastAsia="仿宋_GB2312" w:cs="仿宋_GB2312"/>
          <w:b/>
          <w:bCs/>
          <w:color w:val="000000"/>
          <w:sz w:val="30"/>
          <w:szCs w:val="30"/>
          <w:lang w:val="en-US" w:eastAsia="zh-CN"/>
        </w:rPr>
        <w:t>邮</w:t>
      </w:r>
      <w:r>
        <w:rPr>
          <w:rFonts w:hint="eastAsia" w:ascii="仿宋_GB2312" w:hAnsi="仿宋_GB2312" w:eastAsia="仿宋_GB2312" w:cs="仿宋_GB2312"/>
          <w:b/>
          <w:bCs/>
          <w:color w:val="000000"/>
          <w:sz w:val="30"/>
          <w:szCs w:val="30"/>
          <w:lang w:val="en-US" w:eastAsia="zh-Hans"/>
        </w:rPr>
        <w:t>寄地址：</w:t>
      </w:r>
      <w:r>
        <w:rPr>
          <w:rFonts w:hint="eastAsia" w:ascii="仿宋_GB2312" w:hAnsi="仿宋_GB2312" w:eastAsia="仿宋_GB2312" w:cs="仿宋_GB2312"/>
          <w:color w:val="000000"/>
          <w:sz w:val="30"/>
          <w:szCs w:val="30"/>
          <w:lang w:val="en-US" w:eastAsia="zh-Hans"/>
        </w:rPr>
        <w:t>福建省福州市鼓楼区五一北路111号福建省省级社会组织孵化基</w:t>
      </w:r>
      <w:r>
        <w:rPr>
          <w:rFonts w:hint="eastAsia" w:ascii="仿宋_GB2312" w:hAnsi="仿宋_GB2312" w:eastAsia="仿宋_GB2312" w:cs="仿宋_GB2312"/>
          <w:color w:val="000000"/>
          <w:sz w:val="30"/>
          <w:szCs w:val="30"/>
          <w:lang w:val="en-US" w:eastAsia="zh-CN"/>
        </w:rPr>
        <w:t>地</w:t>
      </w:r>
      <w:r>
        <w:rPr>
          <w:rFonts w:hint="eastAsia" w:ascii="仿宋_GB2312" w:hAnsi="仿宋_GB2312" w:eastAsia="仿宋_GB2312" w:cs="仿宋_GB2312"/>
          <w:color w:val="000000"/>
          <w:sz w:val="30"/>
          <w:szCs w:val="30"/>
          <w:lang w:val="en-US" w:eastAsia="zh-Hans"/>
        </w:rPr>
        <w:t>403室</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val="en-US" w:eastAsia="zh-Hans"/>
        </w:rPr>
        <w:t>收件人：林梦婷，联系电话：18605984650，邮编：350001</w:t>
      </w:r>
      <w:r>
        <w:rPr>
          <w:rFonts w:hint="eastAsia" w:ascii="仿宋" w:hAnsi="仿宋" w:eastAsia="仿宋" w:cs="仿宋"/>
          <w:color w:val="000000"/>
          <w:sz w:val="30"/>
          <w:szCs w:val="30"/>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b/>
          <w:bCs/>
          <w:color w:val="000000"/>
          <w:sz w:val="30"/>
          <w:szCs w:val="30"/>
          <w:lang w:val="en-US" w:eastAsia="zh-CN"/>
        </w:rPr>
        <w:t>电子邮箱：</w:t>
      </w:r>
      <w:r>
        <w:rPr>
          <w:rFonts w:hint="eastAsia" w:ascii="仿宋_GB2312" w:hAnsi="仿宋_GB2312" w:eastAsia="仿宋_GB2312" w:cs="仿宋_GB2312"/>
          <w:color w:val="000000"/>
          <w:sz w:val="30"/>
          <w:szCs w:val="30"/>
          <w:lang w:val="en-US" w:eastAsia="zh-Hans"/>
        </w:rPr>
        <w:t xml:space="preserve">fjshzzctds@163.com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365" w:leftChars="174" w:firstLine="300" w:firstLineChars="100"/>
        <w:jc w:val="both"/>
        <w:textAlignment w:val="auto"/>
        <w:rPr>
          <w:rFonts w:hint="eastAsia" w:ascii="黑体" w:hAnsi="黑体" w:eastAsia="黑体" w:cs="黑体"/>
          <w:color w:val="000000"/>
          <w:sz w:val="30"/>
          <w:szCs w:val="30"/>
          <w:lang w:val="en-US" w:eastAsia="zh-Hans"/>
        </w:rPr>
      </w:pPr>
      <w:r>
        <w:rPr>
          <w:rFonts w:hint="eastAsia" w:ascii="黑体" w:hAnsi="黑体" w:eastAsia="黑体" w:cs="黑体"/>
          <w:color w:val="000000"/>
          <w:sz w:val="30"/>
          <w:szCs w:val="30"/>
          <w:lang w:val="en-US" w:eastAsia="zh-CN"/>
        </w:rPr>
        <w:t>六、联系方式​</w:t>
      </w:r>
      <w:r>
        <w:rPr>
          <w:rFonts w:hint="eastAsia" w:ascii="黑体" w:hAnsi="黑体" w:eastAsia="黑体" w:cs="黑体"/>
          <w:color w:val="000000"/>
          <w:sz w:val="30"/>
          <w:szCs w:val="30"/>
          <w:lang w:val="en-US"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lang w:val="en-US" w:eastAsia="zh-Hans"/>
        </w:rPr>
        <w:t>联系人：王若</w:t>
      </w:r>
      <w:r>
        <w:rPr>
          <w:rFonts w:hint="eastAsia" w:ascii="仿宋_GB2312" w:hAnsi="仿宋_GB2312" w:eastAsia="仿宋_GB2312" w:cs="仿宋_GB2312"/>
          <w:color w:val="000000"/>
          <w:sz w:val="30"/>
          <w:szCs w:val="30"/>
          <w:shd w:val="clear" w:color="auto" w:fill="FFFFFF"/>
          <w:lang w:val="en-US" w:eastAsia="zh-Hans"/>
        </w:rPr>
        <w:t>筠</w:t>
      </w:r>
      <w:r>
        <w:rPr>
          <w:rFonts w:hint="eastAsia" w:ascii="仿宋_GB2312" w:hAnsi="仿宋_GB2312" w:eastAsia="仿宋_GB2312" w:cs="仿宋_GB2312"/>
          <w:color w:val="000000"/>
          <w:sz w:val="30"/>
          <w:szCs w:val="30"/>
          <w:lang w:val="en-US" w:eastAsia="zh-Hans"/>
        </w:rPr>
        <w:t xml:space="preserve">、林梦婷；​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600" w:firstLineChars="200"/>
        <w:jc w:val="both"/>
        <w:textAlignment w:val="auto"/>
        <w:rPr>
          <w:rFonts w:hint="eastAsia" w:ascii="仿宋_GB2312" w:hAnsi="仿宋_GB2312" w:eastAsia="仿宋_GB2312" w:cs="仿宋_GB2312"/>
          <w:color w:val="000000"/>
          <w:sz w:val="30"/>
          <w:szCs w:val="30"/>
          <w:lang w:val="en-US" w:eastAsia="zh-Hans"/>
        </w:rPr>
      </w:pP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lang w:val="en-US" w:eastAsia="zh-Hans"/>
        </w:rPr>
        <w:t>联系电话：0591-87676226、0591-87505822</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val="en-US" w:eastAsia="zh-Hans"/>
        </w:rPr>
        <w:t>15505910316、18605984650。</w:t>
      </w:r>
    </w:p>
    <w:p>
      <w:pPr>
        <w:rPr>
          <w:rFonts w:hint="eastAsia"/>
          <w:lang w:val="en-US" w:eastAsia="zh-Hans"/>
        </w:rPr>
      </w:pPr>
      <w:r>
        <w:rPr>
          <w:rFonts w:hint="eastAsia"/>
          <w:lang w:val="en-US" w:eastAsia="zh-Hans"/>
        </w:rPr>
        <w:br w:type="page"/>
      </w:r>
    </w:p>
    <w:p>
      <w:pPr>
        <w:pStyle w:val="3"/>
        <w:rPr>
          <w:rFonts w:hint="eastAsia"/>
          <w:lang w:val="en-US" w:eastAsia="zh-Hans"/>
        </w:rPr>
      </w:pP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091"/>
        <w:gridCol w:w="552"/>
        <w:gridCol w:w="989"/>
        <w:gridCol w:w="1353"/>
        <w:gridCol w:w="133"/>
        <w:gridCol w:w="778"/>
        <w:gridCol w:w="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44" w:type="dxa"/>
            <w:gridSpan w:val="9"/>
            <w:tcBorders>
              <w:top w:val="single" w:color="000000"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1869" w:type="dxa"/>
            <w:tcBorders>
              <w:top w:val="single" w:color="000000"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val="en-US" w:eastAsia="zh-CN"/>
              </w:rPr>
              <w:t>社会组织名称</w:t>
            </w:r>
          </w:p>
        </w:tc>
        <w:tc>
          <w:tcPr>
            <w:tcW w:w="3985" w:type="dxa"/>
            <w:gridSpan w:val="4"/>
            <w:tcBorders>
              <w:top w:val="single" w:color="000000"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p>
            <w:pPr>
              <w:pageBreakBefore w:val="0"/>
              <w:kinsoku/>
              <w:overflowPunct/>
              <w:topLinePunct w:val="0"/>
              <w:autoSpaceDE/>
              <w:autoSpaceDN/>
              <w:bidi w:val="0"/>
              <w:adjustRightInd/>
              <w:snapToGrid/>
              <w:spacing w:line="280" w:lineRule="exact"/>
              <w:ind w:firstLine="456" w:firstLineChars="200"/>
              <w:textAlignment w:val="auto"/>
              <w:rPr>
                <w:rFonts w:hint="eastAsia" w:ascii="仿宋_GB2312" w:hAnsi="仿宋_GB2312" w:eastAsia="仿宋_GB2312" w:cs="仿宋_GB2312"/>
                <w:color w:val="000000"/>
                <w:spacing w:val="0"/>
                <w:w w:val="95"/>
                <w:sz w:val="24"/>
                <w:szCs w:val="24"/>
              </w:rPr>
            </w:pPr>
          </w:p>
        </w:tc>
        <w:tc>
          <w:tcPr>
            <w:tcW w:w="911" w:type="dxa"/>
            <w:gridSpan w:val="2"/>
            <w:tcBorders>
              <w:top w:val="single" w:color="000000"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社会</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组织</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eastAsia="zh-CN"/>
              </w:rPr>
              <w:t>类型</w:t>
            </w:r>
          </w:p>
        </w:tc>
        <w:tc>
          <w:tcPr>
            <w:tcW w:w="2079" w:type="dxa"/>
            <w:gridSpan w:val="2"/>
            <w:tcBorders>
              <w:top w:val="single" w:color="000000" w:sz="4" w:space="0"/>
            </w:tcBorders>
            <w:noWrap w:val="0"/>
            <w:vAlign w:val="center"/>
          </w:tcPr>
          <w:p>
            <w:pPr>
              <w:keepNext/>
              <w:keepLines/>
              <w:pageBreakBefore w:val="0"/>
              <w:widowControl/>
              <w:kinsoku/>
              <w:overflowPunct/>
              <w:topLinePunct w:val="0"/>
              <w:autoSpaceDE/>
              <w:autoSpaceDN/>
              <w:bidi w:val="0"/>
              <w:adjustRightInd/>
              <w:snapToGrid/>
              <w:spacing w:line="280" w:lineRule="exact"/>
              <w:ind w:right="40"/>
              <w:textAlignment w:val="auto"/>
              <w:rPr>
                <w:rFonts w:hint="eastAsia" w:ascii="仿宋_GB2312" w:hAnsi="仿宋_GB2312" w:eastAsia="仿宋_GB2312" w:cs="仿宋_GB2312"/>
                <w:snapToGrid w:val="0"/>
                <w:color w:val="000000"/>
                <w:spacing w:val="0"/>
                <w:w w:val="95"/>
                <w:sz w:val="24"/>
                <w:szCs w:val="24"/>
              </w:rPr>
            </w:pPr>
            <w:r>
              <w:rPr>
                <w:rFonts w:hint="eastAsia" w:ascii="仿宋_GB2312" w:hAnsi="仿宋_GB2312" w:eastAsia="仿宋_GB2312" w:cs="仿宋_GB2312"/>
                <w:color w:val="000000"/>
                <w:spacing w:val="0"/>
                <w:w w:val="95"/>
                <w:sz w:val="24"/>
                <w:szCs w:val="24"/>
              </w:rPr>
              <w:t xml:space="preserve">□ </w:t>
            </w:r>
            <w:r>
              <w:rPr>
                <w:rFonts w:hint="eastAsia" w:ascii="仿宋_GB2312" w:hAnsi="仿宋_GB2312" w:eastAsia="仿宋_GB2312" w:cs="仿宋_GB2312"/>
                <w:snapToGrid w:val="0"/>
                <w:color w:val="000000"/>
                <w:spacing w:val="0"/>
                <w:w w:val="95"/>
                <w:sz w:val="24"/>
                <w:szCs w:val="24"/>
              </w:rPr>
              <w:t>社会团体</w:t>
            </w:r>
          </w:p>
          <w:p>
            <w:pPr>
              <w:keepNext/>
              <w:keepLines/>
              <w:pageBreakBefore w:val="0"/>
              <w:widowControl/>
              <w:kinsoku/>
              <w:overflowPunct/>
              <w:topLinePunct w:val="0"/>
              <w:autoSpaceDE/>
              <w:autoSpaceDN/>
              <w:bidi w:val="0"/>
              <w:adjustRightInd/>
              <w:snapToGrid/>
              <w:spacing w:line="280" w:lineRule="exact"/>
              <w:ind w:right="40"/>
              <w:textAlignment w:val="auto"/>
              <w:rPr>
                <w:rFonts w:hint="eastAsia" w:ascii="仿宋_GB2312" w:hAnsi="仿宋_GB2312" w:eastAsia="仿宋_GB2312" w:cs="仿宋_GB2312"/>
                <w:snapToGrid w:val="0"/>
                <w:color w:val="000000"/>
                <w:spacing w:val="0"/>
                <w:w w:val="95"/>
                <w:sz w:val="24"/>
                <w:szCs w:val="24"/>
              </w:rPr>
            </w:pPr>
            <w:r>
              <w:rPr>
                <w:rFonts w:hint="eastAsia" w:ascii="仿宋_GB2312" w:hAnsi="仿宋_GB2312" w:eastAsia="仿宋_GB2312" w:cs="仿宋_GB2312"/>
                <w:color w:val="000000"/>
                <w:spacing w:val="0"/>
                <w:w w:val="95"/>
                <w:sz w:val="24"/>
                <w:szCs w:val="24"/>
              </w:rPr>
              <w:t xml:space="preserve">□ </w:t>
            </w:r>
            <w:r>
              <w:rPr>
                <w:rFonts w:hint="eastAsia" w:ascii="仿宋_GB2312" w:hAnsi="仿宋_GB2312" w:eastAsia="仿宋_GB2312" w:cs="仿宋_GB2312"/>
                <w:snapToGrid w:val="0"/>
                <w:color w:val="000000"/>
                <w:spacing w:val="0"/>
                <w:w w:val="95"/>
                <w:sz w:val="24"/>
                <w:szCs w:val="24"/>
              </w:rPr>
              <w:t>基金会</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 xml:space="preserve">□ </w:t>
            </w:r>
            <w:r>
              <w:rPr>
                <w:rFonts w:hint="eastAsia" w:ascii="仿宋_GB2312" w:hAnsi="仿宋_GB2312" w:eastAsia="仿宋_GB2312" w:cs="仿宋_GB2312"/>
                <w:snapToGrid w:val="0"/>
                <w:color w:val="000000"/>
                <w:spacing w:val="0"/>
                <w:w w:val="95"/>
                <w:sz w:val="24"/>
                <w:szCs w:val="24"/>
              </w:rPr>
              <w:t>社会服务机构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11"/>
                <w:w w:val="85"/>
                <w:sz w:val="24"/>
                <w:szCs w:val="24"/>
                <w:lang w:val="en-US" w:eastAsia="zh-CN"/>
              </w:rPr>
              <w:t>法人登记证书有效期</w:t>
            </w:r>
          </w:p>
        </w:tc>
        <w:tc>
          <w:tcPr>
            <w:tcW w:w="6975" w:type="dxa"/>
            <w:gridSpan w:val="8"/>
            <w:noWrap w:val="0"/>
            <w:vAlign w:val="center"/>
          </w:tcPr>
          <w:p>
            <w:pPr>
              <w:keepNext/>
              <w:keepLines/>
              <w:pageBreakBefore w:val="0"/>
              <w:widowControl/>
              <w:kinsoku/>
              <w:overflowPunct/>
              <w:topLinePunct w:val="0"/>
              <w:autoSpaceDE/>
              <w:autoSpaceDN/>
              <w:bidi w:val="0"/>
              <w:adjustRightInd/>
              <w:snapToGrid/>
              <w:spacing w:line="280" w:lineRule="exact"/>
              <w:ind w:right="40"/>
              <w:jc w:val="center"/>
              <w:textAlignment w:val="auto"/>
              <w:rPr>
                <w:rFonts w:hint="eastAsia" w:ascii="仿宋_GB2312" w:hAnsi="仿宋_GB2312" w:eastAsia="仿宋_GB2312" w:cs="仿宋_GB2312"/>
                <w:color w:val="000000"/>
                <w:spacing w:val="0"/>
                <w:w w:val="95"/>
                <w:sz w:val="24"/>
                <w:szCs w:val="24"/>
                <w:lang w:eastAsia="zh-CN"/>
              </w:rPr>
            </w:pPr>
            <w:r>
              <w:rPr>
                <w:rFonts w:hint="eastAsia" w:ascii="仿宋_GB2312" w:hAnsi="仿宋_GB2312" w:eastAsia="仿宋_GB2312" w:cs="仿宋_GB2312"/>
                <w:b w:val="0"/>
                <w:bCs/>
                <w:snapToGrid w:val="0"/>
                <w:color w:val="000000"/>
                <w:spacing w:val="0"/>
                <w:w w:val="95"/>
                <w:sz w:val="24"/>
                <w:szCs w:val="24"/>
                <w:u w:val="single"/>
                <w:lang w:val="en-US" w:eastAsia="zh-CN"/>
              </w:rPr>
              <w:t xml:space="preserve">    </w:t>
            </w:r>
            <w:r>
              <w:rPr>
                <w:rFonts w:hint="eastAsia" w:ascii="仿宋_GB2312" w:hAnsi="仿宋_GB2312" w:eastAsia="仿宋_GB2312" w:cs="仿宋_GB2312"/>
                <w:b w:val="0"/>
                <w:bCs/>
                <w:snapToGrid w:val="0"/>
                <w:color w:val="000000"/>
                <w:spacing w:val="0"/>
                <w:w w:val="95"/>
                <w:sz w:val="24"/>
                <w:szCs w:val="24"/>
                <w:lang w:eastAsia="zh-CN"/>
              </w:rPr>
              <w:t>年</w:t>
            </w:r>
            <w:r>
              <w:rPr>
                <w:rFonts w:hint="eastAsia" w:ascii="仿宋_GB2312" w:hAnsi="仿宋_GB2312" w:eastAsia="仿宋_GB2312" w:cs="仿宋_GB2312"/>
                <w:b w:val="0"/>
                <w:bCs/>
                <w:snapToGrid w:val="0"/>
                <w:color w:val="000000"/>
                <w:spacing w:val="0"/>
                <w:w w:val="95"/>
                <w:sz w:val="24"/>
                <w:szCs w:val="24"/>
                <w:u w:val="single"/>
                <w:lang w:val="en-US" w:eastAsia="zh-CN"/>
              </w:rPr>
              <w:t xml:space="preserve">    </w:t>
            </w:r>
            <w:r>
              <w:rPr>
                <w:rFonts w:hint="eastAsia" w:ascii="仿宋_GB2312" w:hAnsi="仿宋_GB2312" w:eastAsia="仿宋_GB2312" w:cs="仿宋_GB2312"/>
                <w:b w:val="0"/>
                <w:bCs/>
                <w:snapToGrid w:val="0"/>
                <w:color w:val="000000"/>
                <w:spacing w:val="0"/>
                <w:w w:val="95"/>
                <w:sz w:val="24"/>
                <w:szCs w:val="24"/>
                <w:lang w:eastAsia="zh-CN"/>
              </w:rPr>
              <w:t>月</w:t>
            </w:r>
            <w:r>
              <w:rPr>
                <w:rFonts w:hint="eastAsia" w:ascii="仿宋_GB2312" w:hAnsi="仿宋_GB2312" w:eastAsia="仿宋_GB2312" w:cs="仿宋_GB2312"/>
                <w:b w:val="0"/>
                <w:bCs/>
                <w:snapToGrid w:val="0"/>
                <w:color w:val="000000"/>
                <w:spacing w:val="0"/>
                <w:w w:val="95"/>
                <w:sz w:val="24"/>
                <w:szCs w:val="24"/>
                <w:u w:val="single"/>
                <w:lang w:val="en-US" w:eastAsia="zh-CN"/>
              </w:rPr>
              <w:t xml:space="preserve">     </w:t>
            </w:r>
            <w:r>
              <w:rPr>
                <w:rFonts w:hint="eastAsia" w:ascii="仿宋_GB2312" w:hAnsi="仿宋_GB2312" w:eastAsia="仿宋_GB2312" w:cs="仿宋_GB2312"/>
                <w:b w:val="0"/>
                <w:bCs/>
                <w:snapToGrid w:val="0"/>
                <w:color w:val="000000"/>
                <w:spacing w:val="0"/>
                <w:w w:val="95"/>
                <w:sz w:val="24"/>
                <w:szCs w:val="24"/>
                <w:lang w:eastAsia="zh-CN"/>
              </w:rPr>
              <w:t>日—</w:t>
            </w:r>
            <w:r>
              <w:rPr>
                <w:rFonts w:hint="eastAsia" w:ascii="仿宋_GB2312" w:hAnsi="仿宋_GB2312" w:eastAsia="仿宋_GB2312" w:cs="仿宋_GB2312"/>
                <w:b w:val="0"/>
                <w:bCs/>
                <w:snapToGrid w:val="0"/>
                <w:color w:val="000000"/>
                <w:spacing w:val="0"/>
                <w:w w:val="95"/>
                <w:sz w:val="24"/>
                <w:szCs w:val="24"/>
                <w:u w:val="single"/>
                <w:lang w:val="en-US" w:eastAsia="zh-CN"/>
              </w:rPr>
              <w:t xml:space="preserve">    </w:t>
            </w:r>
            <w:r>
              <w:rPr>
                <w:rFonts w:hint="eastAsia" w:ascii="仿宋_GB2312" w:hAnsi="仿宋_GB2312" w:eastAsia="仿宋_GB2312" w:cs="仿宋_GB2312"/>
                <w:b w:val="0"/>
                <w:bCs/>
                <w:snapToGrid w:val="0"/>
                <w:color w:val="000000"/>
                <w:spacing w:val="0"/>
                <w:w w:val="95"/>
                <w:sz w:val="24"/>
                <w:szCs w:val="24"/>
                <w:lang w:eastAsia="zh-CN"/>
              </w:rPr>
              <w:t>年</w:t>
            </w:r>
            <w:r>
              <w:rPr>
                <w:rFonts w:hint="eastAsia" w:ascii="仿宋_GB2312" w:hAnsi="仿宋_GB2312" w:eastAsia="仿宋_GB2312" w:cs="仿宋_GB2312"/>
                <w:b w:val="0"/>
                <w:bCs/>
                <w:snapToGrid w:val="0"/>
                <w:color w:val="000000"/>
                <w:spacing w:val="0"/>
                <w:w w:val="95"/>
                <w:sz w:val="24"/>
                <w:szCs w:val="24"/>
                <w:u w:val="single"/>
                <w:lang w:val="en-US" w:eastAsia="zh-CN"/>
              </w:rPr>
              <w:t xml:space="preserve">      </w:t>
            </w:r>
            <w:r>
              <w:rPr>
                <w:rFonts w:hint="eastAsia" w:ascii="仿宋_GB2312" w:hAnsi="仿宋_GB2312" w:eastAsia="仿宋_GB2312" w:cs="仿宋_GB2312"/>
                <w:b w:val="0"/>
                <w:bCs/>
                <w:snapToGrid w:val="0"/>
                <w:color w:val="000000"/>
                <w:spacing w:val="0"/>
                <w:w w:val="95"/>
                <w:sz w:val="24"/>
                <w:szCs w:val="24"/>
                <w:lang w:eastAsia="zh-CN"/>
              </w:rPr>
              <w:t>月</w:t>
            </w:r>
            <w:r>
              <w:rPr>
                <w:rFonts w:hint="eastAsia" w:ascii="仿宋_GB2312" w:hAnsi="仿宋_GB2312" w:eastAsia="仿宋_GB2312" w:cs="仿宋_GB2312"/>
                <w:b w:val="0"/>
                <w:bCs/>
                <w:snapToGrid w:val="0"/>
                <w:color w:val="000000"/>
                <w:spacing w:val="0"/>
                <w:w w:val="95"/>
                <w:sz w:val="24"/>
                <w:szCs w:val="24"/>
                <w:u w:val="single"/>
                <w:lang w:val="en-US" w:eastAsia="zh-CN"/>
              </w:rPr>
              <w:t xml:space="preserve">     </w:t>
            </w:r>
            <w:r>
              <w:rPr>
                <w:rFonts w:hint="eastAsia" w:ascii="仿宋_GB2312" w:hAnsi="仿宋_GB2312" w:eastAsia="仿宋_GB2312" w:cs="仿宋_GB2312"/>
                <w:b w:val="0"/>
                <w:bCs/>
                <w:snapToGrid w:val="0"/>
                <w:color w:val="000000"/>
                <w:spacing w:val="0"/>
                <w:w w:val="95"/>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上级党组织全称</w:t>
            </w:r>
          </w:p>
        </w:tc>
        <w:tc>
          <w:tcPr>
            <w:tcW w:w="6975" w:type="dxa"/>
            <w:gridSpan w:val="8"/>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0"/>
                <w:w w:val="95"/>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网站网址</w:t>
            </w:r>
          </w:p>
        </w:tc>
        <w:tc>
          <w:tcPr>
            <w:tcW w:w="6975" w:type="dxa"/>
            <w:gridSpan w:val="8"/>
            <w:tcBorders>
              <w:bottom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eastAsia="zh-CN"/>
              </w:rPr>
              <w:t>微信公众号</w:t>
            </w:r>
          </w:p>
        </w:tc>
        <w:tc>
          <w:tcPr>
            <w:tcW w:w="6975" w:type="dxa"/>
            <w:gridSpan w:val="8"/>
            <w:tcBorders>
              <w:bottom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vMerge w:val="restart"/>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法定代表人</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val="en-US" w:eastAsia="zh-CN"/>
              </w:rPr>
              <w:t>信息</w:t>
            </w:r>
          </w:p>
        </w:tc>
        <w:tc>
          <w:tcPr>
            <w:tcW w:w="1643" w:type="dxa"/>
            <w:gridSpan w:val="2"/>
            <w:vMerge w:val="restart"/>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 xml:space="preserve">姓名： </w:t>
            </w:r>
          </w:p>
        </w:tc>
        <w:tc>
          <w:tcPr>
            <w:tcW w:w="2475"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手机：</w:t>
            </w:r>
          </w:p>
        </w:tc>
        <w:tc>
          <w:tcPr>
            <w:tcW w:w="2857"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 xml:space="preserve">电邮：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vMerge w:val="continue"/>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napToGrid w:val="0"/>
                <w:color w:val="000000"/>
                <w:spacing w:val="0"/>
                <w:w w:val="95"/>
                <w:sz w:val="24"/>
                <w:szCs w:val="24"/>
              </w:rPr>
            </w:pPr>
          </w:p>
        </w:tc>
        <w:tc>
          <w:tcPr>
            <w:tcW w:w="1643" w:type="dxa"/>
            <w:gridSpan w:val="2"/>
            <w:vMerge w:val="continue"/>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c>
          <w:tcPr>
            <w:tcW w:w="2475"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QQ ：</w:t>
            </w:r>
          </w:p>
        </w:tc>
        <w:tc>
          <w:tcPr>
            <w:tcW w:w="2857" w:type="dxa"/>
            <w:gridSpan w:val="3"/>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微信ID：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8"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社会组织简介</w:t>
            </w:r>
          </w:p>
        </w:tc>
        <w:tc>
          <w:tcPr>
            <w:tcW w:w="6975" w:type="dxa"/>
            <w:gridSpan w:val="8"/>
            <w:noWrap w:val="0"/>
            <w:vAlign w:val="top"/>
          </w:tcPr>
          <w:p>
            <w:pPr>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lang w:val="en-US" w:eastAsia="zh-CN"/>
              </w:rPr>
            </w:pPr>
            <w:r>
              <w:rPr>
                <w:rFonts w:hint="eastAsia" w:ascii="仿宋_GB2312" w:hAnsi="仿宋_GB2312" w:eastAsia="仿宋_GB2312" w:cs="仿宋_GB2312"/>
                <w:color w:val="000000"/>
                <w:spacing w:val="0"/>
                <w:w w:val="95"/>
                <w:sz w:val="24"/>
                <w:szCs w:val="24"/>
                <w:lang w:val="en-US" w:eastAsia="zh-CN"/>
              </w:rPr>
              <w:t>请</w:t>
            </w:r>
            <w:r>
              <w:rPr>
                <w:rFonts w:hint="eastAsia" w:ascii="仿宋_GB2312" w:hAnsi="仿宋_GB2312" w:eastAsia="仿宋_GB2312" w:cs="仿宋_GB2312"/>
                <w:color w:val="000000"/>
                <w:spacing w:val="0"/>
                <w:w w:val="95"/>
                <w:sz w:val="24"/>
                <w:szCs w:val="24"/>
              </w:rPr>
              <w:t>描述</w:t>
            </w:r>
            <w:r>
              <w:rPr>
                <w:rFonts w:hint="eastAsia" w:ascii="仿宋_GB2312" w:hAnsi="仿宋_GB2312" w:eastAsia="仿宋_GB2312" w:cs="仿宋_GB2312"/>
                <w:color w:val="000000"/>
                <w:spacing w:val="0"/>
                <w:w w:val="95"/>
                <w:sz w:val="24"/>
                <w:szCs w:val="24"/>
                <w:lang w:val="en-US" w:eastAsia="zh-CN"/>
              </w:rPr>
              <w:t>社会组织</w:t>
            </w:r>
            <w:r>
              <w:rPr>
                <w:rFonts w:hint="eastAsia" w:ascii="仿宋_GB2312" w:hAnsi="仿宋_GB2312" w:eastAsia="仿宋_GB2312" w:cs="仿宋_GB2312"/>
                <w:color w:val="000000"/>
                <w:spacing w:val="0"/>
                <w:w w:val="95"/>
                <w:sz w:val="24"/>
                <w:szCs w:val="24"/>
              </w:rPr>
              <w:t>的</w:t>
            </w:r>
            <w:r>
              <w:rPr>
                <w:rFonts w:hint="eastAsia" w:ascii="仿宋_GB2312" w:hAnsi="仿宋_GB2312" w:eastAsia="仿宋_GB2312" w:cs="仿宋_GB2312"/>
                <w:color w:val="000000"/>
                <w:spacing w:val="0"/>
                <w:w w:val="95"/>
                <w:sz w:val="24"/>
                <w:szCs w:val="24"/>
                <w:lang w:val="en-US" w:eastAsia="zh-CN"/>
              </w:rPr>
              <w:t>概况</w:t>
            </w:r>
            <w:r>
              <w:rPr>
                <w:rFonts w:hint="eastAsia" w:ascii="仿宋_GB2312" w:hAnsi="仿宋_GB2312" w:eastAsia="仿宋_GB2312" w:cs="仿宋_GB2312"/>
                <w:color w:val="000000"/>
                <w:spacing w:val="0"/>
                <w:w w:val="95"/>
                <w:sz w:val="24"/>
                <w:szCs w:val="24"/>
                <w:lang w:eastAsia="zh-CN"/>
              </w:rPr>
              <w:t>，</w:t>
            </w:r>
            <w:r>
              <w:rPr>
                <w:rFonts w:hint="eastAsia" w:ascii="仿宋_GB2312" w:hAnsi="仿宋_GB2312" w:eastAsia="仿宋_GB2312" w:cs="仿宋_GB2312"/>
                <w:color w:val="000000"/>
                <w:spacing w:val="0"/>
                <w:w w:val="95"/>
                <w:sz w:val="24"/>
                <w:szCs w:val="24"/>
                <w:lang w:val="en-US" w:eastAsia="zh-CN"/>
              </w:rPr>
              <w:t>包括成立</w:t>
            </w:r>
            <w:r>
              <w:rPr>
                <w:rFonts w:hint="eastAsia" w:ascii="仿宋_GB2312" w:hAnsi="仿宋_GB2312" w:eastAsia="仿宋_GB2312" w:cs="仿宋_GB2312"/>
                <w:b w:val="0"/>
                <w:bCs w:val="0"/>
                <w:color w:val="000000"/>
                <w:spacing w:val="0"/>
                <w:w w:val="95"/>
                <w:sz w:val="24"/>
                <w:szCs w:val="24"/>
                <w:lang w:val="en-US" w:eastAsia="zh-CN"/>
              </w:rPr>
              <w:t>时间</w:t>
            </w:r>
            <w:r>
              <w:rPr>
                <w:rFonts w:hint="eastAsia" w:ascii="仿宋_GB2312" w:hAnsi="仿宋_GB2312" w:eastAsia="仿宋_GB2312" w:cs="仿宋_GB2312"/>
                <w:b w:val="0"/>
                <w:bCs w:val="0"/>
                <w:color w:val="000000"/>
                <w:spacing w:val="0"/>
                <w:w w:val="95"/>
                <w:sz w:val="24"/>
                <w:szCs w:val="24"/>
                <w:highlight w:val="none"/>
                <w:lang w:val="en-US" w:eastAsia="zh-CN"/>
              </w:rPr>
              <w:t>、</w:t>
            </w:r>
            <w:r>
              <w:rPr>
                <w:rFonts w:hint="eastAsia" w:ascii="仿宋_GB2312" w:hAnsi="仿宋_GB2312" w:eastAsia="仿宋_GB2312" w:cs="仿宋_GB2312"/>
                <w:b w:val="0"/>
                <w:bCs w:val="0"/>
                <w:snapToGrid w:val="0"/>
                <w:color w:val="000000"/>
                <w:spacing w:val="0"/>
                <w:w w:val="95"/>
                <w:sz w:val="24"/>
                <w:szCs w:val="24"/>
                <w:highlight w:val="none"/>
                <w:lang w:eastAsia="zh-CN"/>
              </w:rPr>
              <w:t>业务范围、</w:t>
            </w:r>
            <w:r>
              <w:rPr>
                <w:rFonts w:hint="eastAsia" w:ascii="仿宋_GB2312" w:hAnsi="仿宋_GB2312" w:eastAsia="仿宋_GB2312" w:cs="仿宋_GB2312"/>
                <w:color w:val="000000"/>
                <w:spacing w:val="0"/>
                <w:w w:val="95"/>
                <w:sz w:val="24"/>
                <w:szCs w:val="24"/>
                <w:highlight w:val="none"/>
                <w:lang w:val="en-US" w:eastAsia="zh-CN"/>
              </w:rPr>
              <w:t>发展历程</w:t>
            </w:r>
            <w:r>
              <w:rPr>
                <w:rFonts w:hint="eastAsia" w:ascii="仿宋_GB2312" w:hAnsi="仿宋_GB2312" w:eastAsia="仿宋_GB2312" w:cs="仿宋_GB2312"/>
                <w:color w:val="000000"/>
                <w:spacing w:val="0"/>
                <w:w w:val="95"/>
                <w:sz w:val="24"/>
                <w:szCs w:val="24"/>
                <w:lang w:val="en-US" w:eastAsia="zh-CN"/>
              </w:rPr>
              <w:t>、社会影响力、所获荣誉等。</w:t>
            </w:r>
          </w:p>
          <w:p>
            <w:pPr>
              <w:pStyle w:val="15"/>
              <w:pageBreakBefore w:val="0"/>
              <w:kinsoku/>
              <w:overflowPunct/>
              <w:topLinePunct w:val="0"/>
              <w:autoSpaceDE/>
              <w:autoSpaceDN/>
              <w:bidi w:val="0"/>
              <w:adjustRightInd/>
              <w:snapToGrid/>
              <w:spacing w:line="280" w:lineRule="exact"/>
              <w:ind w:firstLine="0" w:firstLineChars="0"/>
              <w:jc w:val="both"/>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（500字以内）</w:t>
            </w:r>
          </w:p>
          <w:p>
            <w:pPr>
              <w:pStyle w:val="15"/>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rPr>
            </w:pPr>
          </w:p>
          <w:p>
            <w:pPr>
              <w:pStyle w:val="15"/>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rPr>
            </w:pPr>
          </w:p>
          <w:p>
            <w:pPr>
              <w:pStyle w:val="15"/>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rPr>
            </w:pPr>
          </w:p>
          <w:p>
            <w:pPr>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lang w:eastAsia="zh-CN"/>
              </w:rPr>
            </w:pPr>
          </w:p>
          <w:p>
            <w:pPr>
              <w:pStyle w:val="15"/>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lang w:eastAsia="zh-CN"/>
              </w:rPr>
            </w:pPr>
          </w:p>
          <w:p>
            <w:pPr>
              <w:pStyle w:val="15"/>
              <w:pageBreakBefore w:val="0"/>
              <w:kinsoku/>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b/>
                <w:bCs/>
                <w:color w:val="000000"/>
                <w:spacing w:val="0"/>
                <w:w w:val="95"/>
                <w:sz w:val="24"/>
                <w:szCs w:val="24"/>
                <w:lang w:eastAsia="zh-CN"/>
              </w:rPr>
            </w:pPr>
          </w:p>
          <w:p>
            <w:pPr>
              <w:pStyle w:val="15"/>
              <w:pageBreakBefore w:val="0"/>
              <w:kinsoku/>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b/>
                <w:bCs/>
                <w:color w:val="000000"/>
                <w:spacing w:val="0"/>
                <w:w w:val="95"/>
                <w:sz w:val="24"/>
                <w:szCs w:val="24"/>
                <w:lang w:eastAsia="zh-CN"/>
              </w:rPr>
            </w:pPr>
          </w:p>
          <w:p>
            <w:pPr>
              <w:pStyle w:val="15"/>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bCs/>
                <w:color w:val="000000"/>
                <w:spacing w:val="0"/>
                <w:w w:val="95"/>
                <w:sz w:val="24"/>
                <w:szCs w:val="24"/>
                <w:lang w:eastAsia="zh-CN"/>
              </w:rPr>
            </w:pPr>
          </w:p>
          <w:p>
            <w:pPr>
              <w:pStyle w:val="15"/>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bCs/>
                <w:color w:val="000000"/>
                <w:spacing w:val="0"/>
                <w:w w:val="95"/>
                <w:sz w:val="24"/>
                <w:szCs w:val="24"/>
                <w:lang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
                <w:bCs/>
                <w:color w:val="000000"/>
                <w:spacing w:val="0"/>
                <w:w w:val="95"/>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44" w:type="dxa"/>
            <w:gridSpan w:val="9"/>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项目名称</w:t>
            </w:r>
          </w:p>
        </w:tc>
        <w:tc>
          <w:tcPr>
            <w:tcW w:w="6975" w:type="dxa"/>
            <w:gridSpan w:val="8"/>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869" w:type="dxa"/>
            <w:tcBorders>
              <w:top w:val="single" w:color="000000"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highlight w:val="yellow"/>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联合申报</w:t>
            </w:r>
          </w:p>
        </w:tc>
        <w:tc>
          <w:tcPr>
            <w:tcW w:w="6975" w:type="dxa"/>
            <w:gridSpan w:val="8"/>
            <w:tcBorders>
              <w:top w:val="single" w:color="000000" w:sz="4" w:space="0"/>
            </w:tcBorders>
            <w:noWrap w:val="0"/>
            <w:vAlign w:val="center"/>
          </w:tcPr>
          <w:p>
            <w:pPr>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highlight w:val="none"/>
                <w:lang w:val="en-US" w:eastAsia="zh-CN"/>
              </w:rPr>
            </w:pPr>
            <w:r>
              <w:rPr>
                <w:rFonts w:hint="eastAsia" w:ascii="仿宋_GB2312" w:hAnsi="仿宋_GB2312" w:eastAsia="仿宋_GB2312" w:cs="仿宋_GB2312"/>
                <w:color w:val="000000"/>
                <w:spacing w:val="0"/>
                <w:w w:val="95"/>
                <w:sz w:val="24"/>
                <w:szCs w:val="24"/>
                <w:lang w:eastAsia="zh-CN"/>
              </w:rPr>
              <w:t>□</w:t>
            </w:r>
            <w:r>
              <w:rPr>
                <w:rFonts w:hint="eastAsia" w:ascii="仿宋_GB2312" w:hAnsi="仿宋_GB2312" w:eastAsia="仿宋_GB2312" w:cs="仿宋_GB2312"/>
                <w:color w:val="000000"/>
                <w:spacing w:val="0"/>
                <w:w w:val="95"/>
                <w:sz w:val="24"/>
                <w:szCs w:val="24"/>
              </w:rPr>
              <w:t xml:space="preserve"> </w:t>
            </w:r>
            <w:r>
              <w:rPr>
                <w:rFonts w:hint="eastAsia" w:ascii="仿宋_GB2312" w:hAnsi="仿宋_GB2312" w:eastAsia="仿宋_GB2312" w:cs="仿宋_GB2312"/>
                <w:color w:val="000000"/>
                <w:spacing w:val="0"/>
                <w:w w:val="95"/>
                <w:sz w:val="24"/>
                <w:szCs w:val="24"/>
                <w:highlight w:val="none"/>
                <w:lang w:val="en-US" w:eastAsia="zh-CN"/>
              </w:rPr>
              <w:t>是 ；联合单位名称：</w:t>
            </w:r>
            <w:r>
              <w:rPr>
                <w:rFonts w:hint="eastAsia" w:ascii="仿宋_GB2312" w:hAnsi="仿宋_GB2312" w:eastAsia="仿宋_GB2312" w:cs="仿宋_GB2312"/>
                <w:color w:val="000000"/>
                <w:spacing w:val="0"/>
                <w:w w:val="95"/>
                <w:sz w:val="24"/>
                <w:szCs w:val="24"/>
                <w:highlight w:val="none"/>
                <w:u w:val="single"/>
                <w:lang w:val="en-US" w:eastAsia="zh-CN"/>
              </w:rPr>
              <w:t xml:space="preserve">                               </w:t>
            </w:r>
          </w:p>
          <w:p>
            <w:pPr>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pacing w:val="0"/>
                <w:w w:val="95"/>
                <w:sz w:val="24"/>
                <w:szCs w:val="24"/>
                <w:highlight w:val="yellow"/>
              </w:rPr>
            </w:pPr>
            <w:r>
              <w:rPr>
                <w:rFonts w:hint="eastAsia" w:ascii="仿宋_GB2312" w:hAnsi="仿宋_GB2312" w:eastAsia="仿宋_GB2312" w:cs="仿宋_GB2312"/>
                <w:color w:val="000000"/>
                <w:spacing w:val="0"/>
                <w:w w:val="95"/>
                <w:sz w:val="24"/>
                <w:szCs w:val="24"/>
                <w:highlight w:val="none"/>
                <w:lang w:val="en-US"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实施周期</w:t>
            </w:r>
          </w:p>
        </w:tc>
        <w:tc>
          <w:tcPr>
            <w:tcW w:w="6975" w:type="dxa"/>
            <w:gridSpan w:val="8"/>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u w:val="single"/>
                <w:lang w:val="en-US" w:eastAsia="zh-CN"/>
              </w:rPr>
            </w:pPr>
            <w:r>
              <w:rPr>
                <w:rFonts w:hint="eastAsia" w:ascii="仿宋_GB2312" w:hAnsi="仿宋_GB2312" w:eastAsia="仿宋_GB2312" w:cs="仿宋_GB2312"/>
                <w:color w:val="000000"/>
                <w:spacing w:val="0"/>
                <w:w w:val="95"/>
                <w:sz w:val="24"/>
                <w:szCs w:val="24"/>
                <w:lang w:eastAsia="zh-CN"/>
              </w:rPr>
              <w:t>启动时间：</w:t>
            </w:r>
            <w:r>
              <w:rPr>
                <w:rFonts w:hint="eastAsia" w:ascii="仿宋_GB2312" w:hAnsi="仿宋_GB2312" w:eastAsia="仿宋_GB2312" w:cs="仿宋_GB2312"/>
                <w:color w:val="000000"/>
                <w:spacing w:val="0"/>
                <w:w w:val="95"/>
                <w:sz w:val="24"/>
                <w:szCs w:val="24"/>
                <w:u w:val="single"/>
                <w:lang w:val="en-US" w:eastAsia="zh-CN"/>
              </w:rPr>
              <w:t xml:space="preserve">              </w:t>
            </w:r>
            <w:r>
              <w:rPr>
                <w:rFonts w:hint="eastAsia" w:ascii="仿宋_GB2312" w:hAnsi="仿宋_GB2312" w:eastAsia="仿宋_GB2312" w:cs="仿宋_GB2312"/>
                <w:color w:val="000000"/>
                <w:spacing w:val="0"/>
                <w:w w:val="95"/>
                <w:sz w:val="24"/>
                <w:szCs w:val="24"/>
                <w:u w:val="none"/>
                <w:lang w:val="en-US" w:eastAsia="zh-CN"/>
              </w:rPr>
              <w:t xml:space="preserve">   </w:t>
            </w:r>
            <w:r>
              <w:rPr>
                <w:rFonts w:hint="eastAsia" w:ascii="仿宋_GB2312" w:hAnsi="仿宋_GB2312" w:eastAsia="仿宋_GB2312" w:cs="仿宋_GB2312"/>
                <w:color w:val="000000"/>
                <w:spacing w:val="0"/>
                <w:w w:val="95"/>
                <w:sz w:val="24"/>
                <w:szCs w:val="24"/>
                <w:lang w:eastAsia="zh-CN"/>
              </w:rPr>
              <w:t>结束时间：</w:t>
            </w:r>
            <w:r>
              <w:rPr>
                <w:rFonts w:hint="eastAsia" w:ascii="仿宋_GB2312" w:hAnsi="仿宋_GB2312" w:eastAsia="仿宋_GB2312" w:cs="仿宋_GB2312"/>
                <w:color w:val="000000"/>
                <w:spacing w:val="0"/>
                <w:w w:val="95"/>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1869" w:type="dxa"/>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val="en-US" w:eastAsia="zh-CN"/>
              </w:rPr>
              <w:t>服务</w:t>
            </w:r>
            <w:r>
              <w:rPr>
                <w:rFonts w:hint="eastAsia" w:ascii="仿宋_GB2312" w:hAnsi="仿宋_GB2312" w:eastAsia="仿宋_GB2312" w:cs="仿宋_GB2312"/>
                <w:b/>
                <w:bCs w:val="0"/>
                <w:snapToGrid w:val="0"/>
                <w:color w:val="000000"/>
                <w:spacing w:val="0"/>
                <w:w w:val="95"/>
                <w:sz w:val="24"/>
                <w:szCs w:val="24"/>
                <w:lang w:eastAsia="zh-CN"/>
              </w:rPr>
              <w:t>领域</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0"/>
                <w:w w:val="95"/>
                <w:sz w:val="24"/>
                <w:szCs w:val="24"/>
                <w:lang w:eastAsia="zh-CN"/>
              </w:rPr>
            </w:pPr>
            <w:r>
              <w:rPr>
                <w:rFonts w:hint="eastAsia" w:ascii="仿宋_GB2312" w:hAnsi="仿宋_GB2312" w:eastAsia="仿宋_GB2312" w:cs="仿宋_GB2312"/>
                <w:bCs/>
                <w:snapToGrid w:val="0"/>
                <w:color w:val="000000"/>
                <w:spacing w:val="-17"/>
                <w:w w:val="90"/>
                <w:sz w:val="24"/>
                <w:szCs w:val="24"/>
              </w:rPr>
              <w:t>（单选，请在□打√）</w:t>
            </w:r>
          </w:p>
        </w:tc>
        <w:tc>
          <w:tcPr>
            <w:tcW w:w="6975" w:type="dxa"/>
            <w:gridSpan w:val="8"/>
            <w:noWrap w:val="0"/>
            <w:vAlign w:val="center"/>
          </w:tcPr>
          <w:p>
            <w:pPr>
              <w:keepNext/>
              <w:keepLines/>
              <w:pageBreakBefore w:val="0"/>
              <w:kinsoku/>
              <w:overflowPunct/>
              <w:topLinePunct w:val="0"/>
              <w:autoSpaceDE/>
              <w:autoSpaceDN/>
              <w:bidi w:val="0"/>
              <w:adjustRightInd/>
              <w:snapToGrid/>
              <w:spacing w:line="280" w:lineRule="exact"/>
              <w:ind w:right="40"/>
              <w:textAlignment w:val="auto"/>
              <w:rPr>
                <w:rFonts w:hint="eastAsia" w:ascii="仿宋_GB2312" w:hAnsi="仿宋_GB2312" w:eastAsia="仿宋_GB2312" w:cs="仿宋_GB2312"/>
                <w:bCs/>
                <w:snapToGrid w:val="0"/>
                <w:color w:val="000000"/>
                <w:spacing w:val="0"/>
                <w:w w:val="95"/>
                <w:sz w:val="24"/>
                <w:szCs w:val="24"/>
                <w:lang w:val="en-US" w:eastAsia="zh-CN"/>
              </w:rPr>
            </w:pPr>
            <w:r>
              <w:rPr>
                <w:rFonts w:hint="eastAsia" w:ascii="仿宋_GB2312" w:hAnsi="仿宋_GB2312" w:eastAsia="仿宋_GB2312" w:cs="仿宋_GB2312"/>
                <w:bCs/>
                <w:snapToGrid w:val="0"/>
                <w:color w:val="000000"/>
                <w:spacing w:val="0"/>
                <w:w w:val="95"/>
                <w:sz w:val="24"/>
                <w:szCs w:val="24"/>
              </w:rPr>
              <w:t xml:space="preserve">□ </w:t>
            </w:r>
            <w:r>
              <w:rPr>
                <w:rFonts w:hint="eastAsia" w:ascii="仿宋_GB2312" w:hAnsi="仿宋_GB2312" w:eastAsia="仿宋_GB2312" w:cs="仿宋_GB2312"/>
                <w:color w:val="000000"/>
                <w:spacing w:val="0"/>
                <w:w w:val="95"/>
                <w:sz w:val="24"/>
                <w:szCs w:val="24"/>
                <w:lang w:val="en-US" w:eastAsia="zh-CN"/>
              </w:rPr>
              <w:t xml:space="preserve">产业振兴            </w:t>
            </w:r>
            <w:r>
              <w:rPr>
                <w:rFonts w:hint="eastAsia" w:ascii="仿宋_GB2312" w:hAnsi="仿宋_GB2312" w:eastAsia="仿宋_GB2312" w:cs="仿宋_GB2312"/>
                <w:bCs/>
                <w:snapToGrid w:val="0"/>
                <w:color w:val="000000"/>
                <w:spacing w:val="0"/>
                <w:w w:val="95"/>
                <w:sz w:val="24"/>
                <w:szCs w:val="24"/>
              </w:rPr>
              <w:t xml:space="preserve">□ </w:t>
            </w:r>
            <w:r>
              <w:rPr>
                <w:rFonts w:hint="eastAsia" w:ascii="仿宋_GB2312" w:hAnsi="仿宋_GB2312" w:eastAsia="仿宋_GB2312" w:cs="仿宋_GB2312"/>
                <w:bCs/>
                <w:snapToGrid w:val="0"/>
                <w:color w:val="000000"/>
                <w:spacing w:val="0"/>
                <w:w w:val="95"/>
                <w:sz w:val="24"/>
                <w:szCs w:val="24"/>
                <w:lang w:val="en-US" w:eastAsia="zh-CN"/>
              </w:rPr>
              <w:t>文化振兴</w:t>
            </w:r>
          </w:p>
          <w:p>
            <w:pPr>
              <w:keepNext/>
              <w:keepLines/>
              <w:pageBreakBefore w:val="0"/>
              <w:kinsoku/>
              <w:overflowPunct/>
              <w:topLinePunct w:val="0"/>
              <w:autoSpaceDE/>
              <w:autoSpaceDN/>
              <w:bidi w:val="0"/>
              <w:adjustRightInd/>
              <w:snapToGrid/>
              <w:spacing w:line="280" w:lineRule="exact"/>
              <w:ind w:right="40"/>
              <w:textAlignment w:val="auto"/>
              <w:rPr>
                <w:rFonts w:hint="eastAsia" w:ascii="仿宋_GB2312" w:hAnsi="仿宋_GB2312" w:eastAsia="仿宋_GB2312" w:cs="仿宋_GB2312"/>
                <w:color w:val="000000"/>
                <w:spacing w:val="0"/>
                <w:w w:val="95"/>
                <w:sz w:val="24"/>
                <w:szCs w:val="24"/>
                <w:lang w:eastAsia="zh-CN"/>
              </w:rPr>
            </w:pPr>
            <w:r>
              <w:rPr>
                <w:rFonts w:hint="eastAsia" w:ascii="仿宋_GB2312" w:hAnsi="仿宋_GB2312" w:eastAsia="仿宋_GB2312" w:cs="仿宋_GB2312"/>
                <w:bCs/>
                <w:snapToGrid w:val="0"/>
                <w:color w:val="000000"/>
                <w:spacing w:val="0"/>
                <w:w w:val="95"/>
                <w:sz w:val="24"/>
                <w:szCs w:val="24"/>
              </w:rPr>
              <w:t xml:space="preserve">□ </w:t>
            </w:r>
            <w:r>
              <w:rPr>
                <w:rFonts w:hint="eastAsia" w:ascii="仿宋_GB2312" w:hAnsi="仿宋_GB2312" w:eastAsia="仿宋_GB2312" w:cs="仿宋_GB2312"/>
                <w:bCs/>
                <w:snapToGrid w:val="0"/>
                <w:color w:val="000000"/>
                <w:spacing w:val="0"/>
                <w:w w:val="95"/>
                <w:sz w:val="24"/>
                <w:szCs w:val="24"/>
                <w:lang w:val="en-US" w:eastAsia="zh-CN"/>
              </w:rPr>
              <w:t xml:space="preserve">生态振兴            </w:t>
            </w:r>
            <w:r>
              <w:rPr>
                <w:rFonts w:hint="eastAsia" w:ascii="仿宋_GB2312" w:hAnsi="仿宋_GB2312" w:eastAsia="仿宋_GB2312" w:cs="仿宋_GB2312"/>
                <w:bCs/>
                <w:snapToGrid w:val="0"/>
                <w:color w:val="000000"/>
                <w:spacing w:val="0"/>
                <w:w w:val="95"/>
                <w:sz w:val="24"/>
                <w:szCs w:val="24"/>
              </w:rPr>
              <w:t>□</w:t>
            </w:r>
            <w:r>
              <w:rPr>
                <w:rFonts w:hint="eastAsia" w:ascii="仿宋_GB2312" w:hAnsi="仿宋_GB2312" w:eastAsia="仿宋_GB2312" w:cs="仿宋_GB2312"/>
                <w:bCs/>
                <w:snapToGrid w:val="0"/>
                <w:color w:val="000000"/>
                <w:spacing w:val="0"/>
                <w:w w:val="95"/>
                <w:sz w:val="24"/>
                <w:szCs w:val="24"/>
                <w:lang w:val="en-US" w:eastAsia="zh-CN"/>
              </w:rPr>
              <w:t xml:space="preserve"> 闽台融合</w:t>
            </w:r>
          </w:p>
          <w:p>
            <w:pPr>
              <w:keepNext/>
              <w:keepLines/>
              <w:pageBreakBefore w:val="0"/>
              <w:kinsoku/>
              <w:overflowPunct/>
              <w:topLinePunct w:val="0"/>
              <w:autoSpaceDE/>
              <w:autoSpaceDN/>
              <w:bidi w:val="0"/>
              <w:adjustRightInd/>
              <w:snapToGrid/>
              <w:spacing w:line="280" w:lineRule="exact"/>
              <w:ind w:right="40"/>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bCs/>
                <w:snapToGrid w:val="0"/>
                <w:color w:val="000000"/>
                <w:spacing w:val="0"/>
                <w:w w:val="95"/>
                <w:sz w:val="24"/>
                <w:szCs w:val="24"/>
              </w:rPr>
              <w:t xml:space="preserve">□ </w:t>
            </w:r>
            <w:r>
              <w:rPr>
                <w:rFonts w:hint="eastAsia" w:ascii="仿宋_GB2312" w:hAnsi="仿宋_GB2312" w:eastAsia="仿宋_GB2312" w:cs="仿宋_GB2312"/>
                <w:bCs/>
                <w:snapToGrid w:val="0"/>
                <w:color w:val="000000"/>
                <w:spacing w:val="0"/>
                <w:w w:val="95"/>
                <w:sz w:val="24"/>
                <w:szCs w:val="24"/>
                <w:lang w:val="en-US" w:eastAsia="zh-CN"/>
              </w:rPr>
              <w:t xml:space="preserve">服务“银发经济”    </w:t>
            </w:r>
            <w:r>
              <w:rPr>
                <w:rFonts w:hint="eastAsia" w:ascii="仿宋_GB2312" w:hAnsi="仿宋_GB2312" w:eastAsia="仿宋_GB2312" w:cs="仿宋_GB2312"/>
                <w:bCs/>
                <w:snapToGrid w:val="0"/>
                <w:color w:val="000000"/>
                <w:spacing w:val="0"/>
                <w:w w:val="95"/>
                <w:sz w:val="24"/>
                <w:szCs w:val="24"/>
              </w:rPr>
              <w:t xml:space="preserve">□ </w:t>
            </w:r>
            <w:r>
              <w:rPr>
                <w:rFonts w:hint="eastAsia" w:ascii="仿宋_GB2312" w:hAnsi="仿宋_GB2312" w:eastAsia="仿宋_GB2312" w:cs="仿宋_GB2312"/>
                <w:color w:val="000000"/>
                <w:spacing w:val="0"/>
                <w:w w:val="95"/>
                <w:sz w:val="24"/>
                <w:szCs w:val="24"/>
              </w:rPr>
              <w:t>其他</w:t>
            </w:r>
            <w:r>
              <w:rPr>
                <w:rFonts w:hint="eastAsia" w:ascii="仿宋_GB2312" w:hAnsi="仿宋_GB2312" w:eastAsia="仿宋_GB2312" w:cs="仿宋_GB2312"/>
                <w:color w:val="000000"/>
                <w:spacing w:val="0"/>
                <w:w w:val="95"/>
                <w:sz w:val="24"/>
                <w:szCs w:val="24"/>
                <w:lang w:val="en-US" w:eastAsia="zh-CN"/>
              </w:rPr>
              <w:t>领域</w:t>
            </w:r>
            <w:r>
              <w:rPr>
                <w:rFonts w:hint="eastAsia" w:ascii="仿宋_GB2312" w:hAnsi="仿宋_GB2312" w:eastAsia="仿宋_GB2312" w:cs="仿宋_GB2312"/>
                <w:color w:val="000000"/>
                <w:spacing w:val="0"/>
                <w:w w:val="95"/>
                <w:sz w:val="24"/>
                <w:szCs w:val="24"/>
              </w:rPr>
              <w:t>：</w:t>
            </w:r>
            <w:r>
              <w:rPr>
                <w:rFonts w:hint="eastAsia" w:ascii="仿宋_GB2312" w:hAnsi="仿宋_GB2312" w:eastAsia="仿宋_GB2312" w:cs="仿宋_GB2312"/>
                <w:color w:val="000000"/>
                <w:spacing w:val="0"/>
                <w:w w:val="95"/>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vMerge w:val="restart"/>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eastAsia="zh-CN"/>
              </w:rPr>
              <w:t>项目负责人</w:t>
            </w:r>
          </w:p>
        </w:tc>
        <w:tc>
          <w:tcPr>
            <w:tcW w:w="1643" w:type="dxa"/>
            <w:gridSpan w:val="2"/>
            <w:vMerge w:val="restart"/>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姓名：</w:t>
            </w:r>
          </w:p>
        </w:tc>
        <w:tc>
          <w:tcPr>
            <w:tcW w:w="2475" w:type="dxa"/>
            <w:gridSpan w:val="3"/>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手机：</w:t>
            </w:r>
          </w:p>
        </w:tc>
        <w:tc>
          <w:tcPr>
            <w:tcW w:w="2857" w:type="dxa"/>
            <w:gridSpan w:val="3"/>
            <w:tcBorders>
              <w:top w:val="nil"/>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电邮：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vMerge w:val="continue"/>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
                <w:bCs w:val="0"/>
                <w:snapToGrid w:val="0"/>
                <w:color w:val="000000"/>
                <w:spacing w:val="0"/>
                <w:w w:val="95"/>
                <w:sz w:val="24"/>
                <w:szCs w:val="24"/>
              </w:rPr>
            </w:pPr>
          </w:p>
        </w:tc>
        <w:tc>
          <w:tcPr>
            <w:tcW w:w="1643" w:type="dxa"/>
            <w:gridSpan w:val="2"/>
            <w:vMerge w:val="continue"/>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c>
          <w:tcPr>
            <w:tcW w:w="2475"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QQ：</w:t>
            </w:r>
          </w:p>
        </w:tc>
        <w:tc>
          <w:tcPr>
            <w:tcW w:w="2857"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微信ID：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vMerge w:val="restart"/>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参赛相关事宜</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eastAsia="zh-CN"/>
              </w:rPr>
              <w:t>联系人</w:t>
            </w:r>
          </w:p>
        </w:tc>
        <w:tc>
          <w:tcPr>
            <w:tcW w:w="1643" w:type="dxa"/>
            <w:gridSpan w:val="2"/>
            <w:vMerge w:val="restart"/>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姓名：</w:t>
            </w:r>
          </w:p>
        </w:tc>
        <w:tc>
          <w:tcPr>
            <w:tcW w:w="2475"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手机：</w:t>
            </w:r>
          </w:p>
        </w:tc>
        <w:tc>
          <w:tcPr>
            <w:tcW w:w="2857"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电邮：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vMerge w:val="continue"/>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napToGrid w:val="0"/>
                <w:color w:val="000000"/>
                <w:spacing w:val="0"/>
                <w:w w:val="95"/>
                <w:sz w:val="24"/>
                <w:szCs w:val="24"/>
              </w:rPr>
            </w:pPr>
          </w:p>
        </w:tc>
        <w:tc>
          <w:tcPr>
            <w:tcW w:w="1643" w:type="dxa"/>
            <w:gridSpan w:val="2"/>
            <w:vMerge w:val="continue"/>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c>
          <w:tcPr>
            <w:tcW w:w="2475"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QQ：</w:t>
            </w:r>
          </w:p>
        </w:tc>
        <w:tc>
          <w:tcPr>
            <w:tcW w:w="2857" w:type="dxa"/>
            <w:gridSpan w:val="3"/>
            <w:tcBorders>
              <w:top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微信ID：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69" w:type="dxa"/>
            <w:vMerge w:val="continue"/>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napToGrid w:val="0"/>
                <w:color w:val="000000"/>
                <w:spacing w:val="0"/>
                <w:w w:val="95"/>
                <w:sz w:val="24"/>
                <w:szCs w:val="24"/>
              </w:rPr>
            </w:pPr>
          </w:p>
        </w:tc>
        <w:tc>
          <w:tcPr>
            <w:tcW w:w="6975" w:type="dxa"/>
            <w:gridSpan w:val="8"/>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1"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tabs>
                <w:tab w:val="left" w:pos="312"/>
              </w:tabs>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napToGrid w:val="0"/>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eastAsia="zh-CN"/>
              </w:rPr>
              <w:t>项目</w:t>
            </w:r>
            <w:r>
              <w:rPr>
                <w:rFonts w:hint="eastAsia" w:ascii="仿宋_GB2312" w:hAnsi="仿宋_GB2312" w:eastAsia="仿宋_GB2312" w:cs="仿宋_GB2312"/>
                <w:b/>
                <w:bCs w:val="0"/>
                <w:snapToGrid w:val="0"/>
                <w:color w:val="000000"/>
                <w:spacing w:val="0"/>
                <w:w w:val="95"/>
                <w:sz w:val="24"/>
                <w:szCs w:val="24"/>
                <w:lang w:val="en-US" w:eastAsia="zh-CN"/>
              </w:rPr>
              <w:t>情况</w:t>
            </w:r>
            <w:r>
              <w:rPr>
                <w:rFonts w:hint="eastAsia" w:ascii="仿宋_GB2312" w:hAnsi="仿宋_GB2312" w:eastAsia="仿宋_GB2312" w:cs="仿宋_GB2312"/>
                <w:b/>
                <w:bCs w:val="0"/>
                <w:snapToGrid w:val="0"/>
                <w:color w:val="000000"/>
                <w:spacing w:val="0"/>
                <w:w w:val="95"/>
                <w:sz w:val="24"/>
                <w:szCs w:val="24"/>
                <w:lang w:eastAsia="zh-CN"/>
              </w:rPr>
              <w:t>介绍</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_GB2312" w:hAnsi="仿宋_GB2312" w:eastAsia="仿宋_GB2312" w:cs="仿宋_GB2312"/>
                <w:color w:val="000000"/>
                <w:spacing w:val="0"/>
                <w:w w:val="95"/>
                <w:sz w:val="24"/>
                <w:szCs w:val="24"/>
                <w:highlight w:val="none"/>
              </w:rPr>
            </w:pPr>
            <w:r>
              <w:rPr>
                <w:rFonts w:hint="eastAsia" w:ascii="仿宋_GB2312" w:hAnsi="仿宋_GB2312" w:eastAsia="仿宋_GB2312" w:cs="仿宋_GB2312"/>
                <w:color w:val="000000"/>
                <w:spacing w:val="0"/>
                <w:w w:val="95"/>
                <w:sz w:val="24"/>
                <w:szCs w:val="24"/>
                <w:highlight w:val="none"/>
                <w:lang w:val="en-US" w:eastAsia="zh-CN"/>
              </w:rPr>
              <w:t>需客观阐述项目背景、实施意义、运作模式、服务领域、覆盖区域、经费投入、当前进展及已实现成效等。</w:t>
            </w:r>
            <w:r>
              <w:rPr>
                <w:rFonts w:hint="eastAsia" w:ascii="仿宋_GB2312" w:hAnsi="仿宋_GB2312" w:eastAsia="仿宋_GB2312" w:cs="仿宋_GB2312"/>
                <w:color w:val="000000"/>
                <w:spacing w:val="0"/>
                <w:w w:val="95"/>
                <w:sz w:val="24"/>
                <w:szCs w:val="24"/>
                <w:highlight w:val="none"/>
              </w:rPr>
              <w:t>（1</w:t>
            </w:r>
            <w:r>
              <w:rPr>
                <w:rFonts w:hint="eastAsia" w:ascii="仿宋_GB2312" w:hAnsi="仿宋_GB2312" w:eastAsia="仿宋_GB2312" w:cs="仿宋_GB2312"/>
                <w:color w:val="000000"/>
                <w:spacing w:val="0"/>
                <w:w w:val="95"/>
                <w:sz w:val="24"/>
                <w:szCs w:val="24"/>
                <w:highlight w:val="none"/>
                <w:lang w:val="en-US" w:eastAsia="zh-CN"/>
              </w:rPr>
              <w:t>5</w:t>
            </w:r>
            <w:r>
              <w:rPr>
                <w:rFonts w:hint="eastAsia" w:ascii="仿宋_GB2312" w:hAnsi="仿宋_GB2312" w:eastAsia="仿宋_GB2312" w:cs="仿宋_GB2312"/>
                <w:color w:val="000000"/>
                <w:spacing w:val="0"/>
                <w:w w:val="95"/>
                <w:sz w:val="24"/>
                <w:szCs w:val="24"/>
                <w:highlight w:val="none"/>
              </w:rPr>
              <w:t>00字以内）</w:t>
            </w:r>
          </w:p>
          <w:p>
            <w:pPr>
              <w:pStyle w:val="15"/>
              <w:pageBreakBefore w:val="0"/>
              <w:kinsoku/>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sz w:val="24"/>
                <w:szCs w:val="24"/>
                <w:highlight w:val="none"/>
                <w:lang w:eastAsia="zh-CN"/>
              </w:rPr>
              <w:t>例</w:t>
            </w:r>
            <w:r>
              <w:rPr>
                <w:rFonts w:hint="eastAsia" w:ascii="仿宋_GB2312" w:hAnsi="仿宋_GB2312" w:eastAsia="仿宋_GB2312" w:cs="仿宋_GB2312"/>
                <w:color w:val="000000"/>
                <w:spacing w:val="0"/>
                <w:w w:val="95"/>
                <w:kern w:val="2"/>
                <w:sz w:val="24"/>
                <w:szCs w:val="24"/>
                <w:highlight w:val="none"/>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firstLine="228" w:firstLineChars="1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1.项目实施背景：</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（含服务领域存在的社会问题及需求）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r>
              <w:rPr>
                <w:rFonts w:hint="eastAsia" w:ascii="仿宋_GB2312" w:hAnsi="仿宋_GB2312" w:eastAsia="仿宋_GB2312" w:cs="仿宋_GB2312"/>
                <w:color w:val="000000"/>
                <w:spacing w:val="0"/>
                <w:w w:val="95"/>
                <w:kern w:val="2"/>
                <w:sz w:val="24"/>
                <w:szCs w:val="24"/>
                <w:highlight w:val="none"/>
                <w:lang w:val="en-US" w:eastAsia="zh-CN" w:bidi="ar-SA"/>
              </w:rPr>
              <w:t>.</w:t>
            </w:r>
          </w:p>
          <w:p>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left="0" w:leftChars="0" w:firstLine="228" w:firstLineChars="1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2.项目实施意义：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p>
          <w:p>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left="0" w:leftChars="0" w:firstLine="228" w:firstLineChars="1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3.项目运作模式（包括解决项目对象问题的具体措施，如技术应用、资源整合、资金保障、管理机制等）：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p>
          <w:p>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left="0" w:leftChars="0" w:firstLine="228" w:firstLineChars="1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4.项目服务领域、覆盖区域：</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p>
          <w:p>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left="0" w:leftChars="0" w:firstLine="228" w:firstLineChars="1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5.项目经费投入：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p>
          <w:p>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left="0" w:leftChars="0" w:firstLine="228" w:firstLineChars="1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6.项目进展情况：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p>
          <w:p>
            <w:pPr>
              <w:pStyle w:val="1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80" w:lineRule="exact"/>
              <w:ind w:left="0" w:leftChars="0" w:firstLine="228" w:firstLineChars="1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7.项目成效及亮点：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lang w:val="en-US" w:eastAsia="zh-CN" w:bidi="ar-SA"/>
              </w:rPr>
              <w:t>（</w:t>
            </w: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需</w:t>
            </w:r>
            <w:r>
              <w:rPr>
                <w:rFonts w:hint="eastAsia" w:ascii="仿宋_GB2312" w:hAnsi="仿宋_GB2312" w:eastAsia="仿宋_GB2312" w:cs="仿宋_GB2312"/>
                <w:color w:val="000000"/>
                <w:spacing w:val="0"/>
                <w:w w:val="95"/>
                <w:kern w:val="2"/>
                <w:sz w:val="24"/>
                <w:szCs w:val="24"/>
                <w:highlight w:val="none"/>
                <w:lang w:val="en-US" w:eastAsia="zh-CN" w:bidi="ar-SA"/>
              </w:rPr>
              <w:t>量化呈现项目对服务领域的正向影响，包括可衡量的成果与产出。）</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456" w:firstLineChars="20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r>
              <w:rPr>
                <w:rFonts w:hint="eastAsia" w:ascii="仿宋_GB2312" w:hAnsi="仿宋_GB2312" w:eastAsia="仿宋_GB2312" w:cs="仿宋_GB2312"/>
                <w:color w:val="000000"/>
                <w:spacing w:val="0"/>
                <w:w w:val="95"/>
                <w:kern w:val="2"/>
                <w:sz w:val="24"/>
                <w:szCs w:val="24"/>
                <w:highlight w:val="none"/>
                <w:shd w:val="clear" w:color="auto" w:fill="FFFFFF"/>
                <w:lang w:val="en-US" w:eastAsia="zh-CN" w:bidi="ar-SA"/>
              </w:rPr>
              <w:t>....</w:t>
            </w:r>
            <w:r>
              <w:rPr>
                <w:rFonts w:hint="eastAsia" w:ascii="仿宋_GB2312" w:hAnsi="仿宋_GB2312" w:eastAsia="仿宋_GB2312" w:cs="仿宋_GB2312"/>
                <w:color w:val="000000"/>
                <w:spacing w:val="0"/>
                <w:w w:val="95"/>
                <w:kern w:val="2"/>
                <w:sz w:val="24"/>
                <w:szCs w:val="24"/>
                <w:highlight w:val="none"/>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000000"/>
                <w:spacing w:val="0"/>
                <w:w w:val="95"/>
                <w:kern w:val="2"/>
                <w:sz w:val="24"/>
                <w:szCs w:val="24"/>
                <w:highlight w:val="none"/>
                <w:lang w:val="en-US" w:eastAsia="zh-CN" w:bidi="ar-SA"/>
              </w:rPr>
            </w:pPr>
          </w:p>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p>
            <w:pPr>
              <w:pStyle w:val="15"/>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tabs>
                <w:tab w:val="left" w:pos="312"/>
              </w:tabs>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eastAsia="zh-CN"/>
              </w:rPr>
              <w:t>项目实施计划</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r>
              <w:rPr>
                <w:rFonts w:hint="eastAsia" w:ascii="仿宋_GB2312" w:hAnsi="仿宋_GB2312" w:eastAsia="仿宋_GB2312" w:cs="仿宋_GB2312"/>
                <w:bCs/>
                <w:color w:val="000000"/>
                <w:spacing w:val="0"/>
                <w:w w:val="95"/>
                <w:sz w:val="24"/>
                <w:szCs w:val="24"/>
                <w:shd w:val="clear" w:color="auto" w:fill="FFFFFF"/>
                <w:lang w:val="en-US" w:eastAsia="zh-CN"/>
              </w:rPr>
              <w:t>请</w:t>
            </w:r>
            <w:r>
              <w:rPr>
                <w:rFonts w:hint="eastAsia" w:ascii="仿宋_GB2312" w:hAnsi="仿宋_GB2312" w:eastAsia="仿宋_GB2312" w:cs="仿宋_GB2312"/>
                <w:bCs/>
                <w:color w:val="000000"/>
                <w:spacing w:val="0"/>
                <w:w w:val="95"/>
                <w:sz w:val="24"/>
                <w:szCs w:val="24"/>
                <w:lang w:val="en-US" w:eastAsia="zh-CN"/>
              </w:rPr>
              <w:t>分阶段描述从申报日起至项目结束前的具体工作安排，建议按时间节点、阶段目标、实施内容分层阐述。（字数不限）</w:t>
            </w: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lang w:val="en-US" w:eastAsia="zh-CN"/>
              </w:rPr>
            </w:pP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项目风险及</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kern w:val="2"/>
                <w:sz w:val="24"/>
                <w:szCs w:val="24"/>
                <w:lang w:val="en-US" w:eastAsia="zh-CN" w:bidi="ar-SA"/>
              </w:rPr>
            </w:pPr>
            <w:r>
              <w:rPr>
                <w:rFonts w:hint="eastAsia" w:ascii="仿宋_GB2312" w:hAnsi="仿宋_GB2312" w:eastAsia="仿宋_GB2312" w:cs="仿宋_GB2312"/>
                <w:b/>
                <w:bCs w:val="0"/>
                <w:snapToGrid w:val="0"/>
                <w:color w:val="000000"/>
                <w:spacing w:val="0"/>
                <w:w w:val="95"/>
                <w:sz w:val="24"/>
                <w:szCs w:val="24"/>
                <w:lang w:val="en-US" w:eastAsia="zh-CN"/>
              </w:rPr>
              <w:t>应对</w:t>
            </w:r>
            <w:r>
              <w:rPr>
                <w:rFonts w:hint="eastAsia" w:ascii="仿宋_GB2312" w:hAnsi="仿宋_GB2312" w:eastAsia="仿宋_GB2312" w:cs="仿宋_GB2312"/>
                <w:b/>
                <w:bCs w:val="0"/>
                <w:snapToGrid w:val="0"/>
                <w:color w:val="000000"/>
                <w:spacing w:val="0"/>
                <w:w w:val="95"/>
                <w:sz w:val="24"/>
                <w:szCs w:val="24"/>
                <w:lang w:eastAsia="zh-CN"/>
              </w:rPr>
              <w:t>预案</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列举潜在风险因素，如法律风险、资金缺口、不可抗力等，并说明应对措施</w:t>
            </w:r>
            <w:r>
              <w:rPr>
                <w:rFonts w:hint="eastAsia" w:ascii="仿宋_GB2312" w:hAnsi="仿宋_GB2312" w:eastAsia="仿宋_GB2312" w:cs="仿宋_GB2312"/>
                <w:color w:val="000000"/>
                <w:spacing w:val="0"/>
                <w:w w:val="95"/>
                <w:sz w:val="24"/>
                <w:szCs w:val="24"/>
                <w:lang w:eastAsia="zh-CN"/>
              </w:rPr>
              <w:t>。</w:t>
            </w:r>
            <w:r>
              <w:rPr>
                <w:rFonts w:hint="eastAsia" w:ascii="仿宋_GB2312" w:hAnsi="仿宋_GB2312" w:eastAsia="仿宋_GB2312" w:cs="仿宋_GB2312"/>
                <w:color w:val="000000"/>
                <w:spacing w:val="0"/>
                <w:w w:val="95"/>
                <w:sz w:val="24"/>
                <w:szCs w:val="24"/>
              </w:rPr>
              <w:t>（300字以内）</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4"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项目可持续性</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kern w:val="2"/>
                <w:sz w:val="24"/>
                <w:szCs w:val="24"/>
                <w:lang w:val="en-US" w:eastAsia="zh-CN" w:bidi="ar-SA"/>
              </w:rPr>
            </w:pPr>
            <w:r>
              <w:rPr>
                <w:rFonts w:hint="eastAsia" w:ascii="仿宋_GB2312" w:hAnsi="仿宋_GB2312" w:eastAsia="仿宋_GB2312" w:cs="仿宋_GB2312"/>
                <w:b/>
                <w:bCs w:val="0"/>
                <w:snapToGrid w:val="0"/>
                <w:color w:val="000000"/>
                <w:spacing w:val="0"/>
                <w:w w:val="95"/>
                <w:sz w:val="24"/>
                <w:szCs w:val="24"/>
                <w:lang w:val="en-US" w:eastAsia="zh-CN"/>
              </w:rPr>
              <w:t>分析</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r>
              <w:rPr>
                <w:rFonts w:hint="eastAsia" w:ascii="仿宋_GB2312" w:hAnsi="仿宋_GB2312" w:eastAsia="仿宋_GB2312" w:cs="仿宋_GB2312"/>
                <w:b w:val="0"/>
                <w:bCs/>
                <w:color w:val="000000"/>
                <w:spacing w:val="0"/>
                <w:w w:val="95"/>
                <w:sz w:val="24"/>
                <w:szCs w:val="24"/>
                <w:lang w:val="en-US" w:eastAsia="zh-CN"/>
              </w:rPr>
              <w:t>阐述项目周期结束后，如何通过机制设计维持社会影响力。</w:t>
            </w:r>
            <w:r>
              <w:rPr>
                <w:rFonts w:hint="eastAsia" w:ascii="仿宋_GB2312" w:hAnsi="仿宋_GB2312" w:eastAsia="仿宋_GB2312" w:cs="仿宋_GB2312"/>
                <w:bCs/>
                <w:color w:val="000000"/>
                <w:spacing w:val="0"/>
                <w:w w:val="95"/>
                <w:sz w:val="24"/>
                <w:szCs w:val="24"/>
              </w:rPr>
              <w:t>（300字以内）</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tabs>
                <w:tab w:val="left" w:pos="312"/>
              </w:tabs>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val="en-US" w:eastAsia="zh-CN"/>
              </w:rPr>
              <w:t>项目所获荣誉</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lang w:eastAsia="zh-CN"/>
              </w:rPr>
            </w:pPr>
            <w:r>
              <w:rPr>
                <w:rFonts w:hint="eastAsia" w:ascii="仿宋_GB2312" w:hAnsi="仿宋_GB2312" w:eastAsia="仿宋_GB2312" w:cs="仿宋_GB2312"/>
                <w:color w:val="000000"/>
                <w:spacing w:val="0"/>
                <w:w w:val="95"/>
                <w:sz w:val="24"/>
                <w:szCs w:val="24"/>
                <w:lang w:eastAsia="zh-CN"/>
              </w:rPr>
              <w:t>请列举与本项目相关的荣誉资质，附证明材料复印件。</w:t>
            </w:r>
          </w:p>
          <w:p>
            <w:pPr>
              <w:pStyle w:val="15"/>
              <w:pageBreakBefore w:val="0"/>
              <w:kinsoku/>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000000"/>
                <w:spacing w:val="0"/>
                <w:w w:val="95"/>
                <w:kern w:val="2"/>
                <w:sz w:val="24"/>
                <w:szCs w:val="24"/>
                <w:lang w:val="en-US" w:eastAsia="zh-CN" w:bidi="ar-SA"/>
              </w:rPr>
            </w:pPr>
            <w:r>
              <w:rPr>
                <w:rFonts w:hint="eastAsia" w:ascii="仿宋_GB2312" w:hAnsi="仿宋_GB2312" w:eastAsia="仿宋_GB2312" w:cs="仿宋_GB2312"/>
                <w:color w:val="000000"/>
                <w:spacing w:val="0"/>
                <w:w w:val="95"/>
                <w:kern w:val="2"/>
                <w:sz w:val="24"/>
                <w:szCs w:val="24"/>
                <w:lang w:val="en-US" w:eastAsia="zh-CN" w:bidi="ar-SA"/>
              </w:rPr>
              <w:t>例：</w:t>
            </w:r>
          </w:p>
          <w:p>
            <w:pPr>
              <w:pStyle w:val="15"/>
              <w:pageBreakBefore w:val="0"/>
              <w:kinsoku/>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000000"/>
                <w:spacing w:val="0"/>
                <w:w w:val="95"/>
                <w:kern w:val="2"/>
                <w:sz w:val="24"/>
                <w:szCs w:val="24"/>
                <w:lang w:val="en-US" w:eastAsia="zh-CN" w:bidi="ar-SA"/>
              </w:rPr>
            </w:pPr>
            <w:r>
              <w:rPr>
                <w:rFonts w:hint="eastAsia" w:ascii="仿宋_GB2312" w:hAnsi="仿宋_GB2312" w:eastAsia="仿宋_GB2312" w:cs="仿宋_GB2312"/>
                <w:color w:val="000000"/>
                <w:spacing w:val="0"/>
                <w:w w:val="95"/>
                <w:kern w:val="2"/>
                <w:sz w:val="24"/>
                <w:szCs w:val="24"/>
                <w:shd w:val="clear" w:color="auto" w:fill="FFFFFF"/>
                <w:lang w:val="en-US" w:eastAsia="zh-CN" w:bidi="ar-SA"/>
              </w:rPr>
              <w:t>xxxx</w:t>
            </w:r>
            <w:r>
              <w:rPr>
                <w:rFonts w:hint="eastAsia" w:ascii="仿宋_GB2312" w:hAnsi="仿宋_GB2312" w:eastAsia="仿宋_GB2312" w:cs="仿宋_GB2312"/>
                <w:color w:val="000000"/>
                <w:spacing w:val="0"/>
                <w:w w:val="95"/>
                <w:kern w:val="2"/>
                <w:sz w:val="24"/>
                <w:szCs w:val="24"/>
                <w:lang w:val="en-US" w:eastAsia="zh-CN" w:bidi="ar-SA"/>
              </w:rPr>
              <w:t>年x月，获评</w:t>
            </w:r>
            <w:r>
              <w:rPr>
                <w:rFonts w:hint="eastAsia" w:ascii="仿宋_GB2312" w:hAnsi="仿宋_GB2312" w:eastAsia="仿宋_GB2312" w:cs="仿宋_GB2312"/>
                <w:color w:val="000000"/>
                <w:spacing w:val="0"/>
                <w:w w:val="95"/>
                <w:kern w:val="2"/>
                <w:sz w:val="24"/>
                <w:szCs w:val="24"/>
                <w:shd w:val="clear" w:color="auto" w:fill="FFFFFF"/>
                <w:lang w:val="en-US" w:eastAsia="zh-CN" w:bidi="ar-SA"/>
              </w:rPr>
              <w:t>xxxx</w:t>
            </w:r>
            <w:r>
              <w:rPr>
                <w:rFonts w:hint="eastAsia" w:ascii="仿宋_GB2312" w:hAnsi="仿宋_GB2312" w:eastAsia="仿宋_GB2312" w:cs="仿宋_GB2312"/>
                <w:color w:val="000000"/>
                <w:spacing w:val="0"/>
                <w:w w:val="95"/>
                <w:kern w:val="2"/>
                <w:sz w:val="24"/>
                <w:szCs w:val="24"/>
                <w:lang w:val="en-US" w:eastAsia="zh-CN" w:bidi="ar-SA"/>
              </w:rPr>
              <w:t>颁发的xxx奖；</w:t>
            </w:r>
          </w:p>
          <w:p>
            <w:pPr>
              <w:pStyle w:val="15"/>
              <w:pageBreakBefore w:val="0"/>
              <w:kinsoku/>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000000"/>
                <w:spacing w:val="0"/>
                <w:w w:val="95"/>
                <w:sz w:val="24"/>
                <w:szCs w:val="24"/>
                <w:lang w:val="en-US" w:eastAsia="zh-CN"/>
              </w:rPr>
            </w:pPr>
            <w:r>
              <w:rPr>
                <w:rFonts w:hint="eastAsia" w:ascii="仿宋_GB2312" w:hAnsi="仿宋_GB2312" w:eastAsia="仿宋_GB2312" w:cs="仿宋_GB2312"/>
                <w:color w:val="000000"/>
                <w:spacing w:val="0"/>
                <w:w w:val="95"/>
                <w:kern w:val="2"/>
                <w:sz w:val="24"/>
                <w:szCs w:val="24"/>
                <w:shd w:val="clear" w:color="auto" w:fill="FFFFFF"/>
                <w:lang w:val="en-US" w:eastAsia="zh-CN" w:bidi="ar-SA"/>
              </w:rPr>
              <w:t>xxxx</w:t>
            </w:r>
            <w:r>
              <w:rPr>
                <w:rFonts w:hint="eastAsia" w:ascii="仿宋_GB2312" w:hAnsi="仿宋_GB2312" w:eastAsia="仿宋_GB2312" w:cs="仿宋_GB2312"/>
                <w:color w:val="000000"/>
                <w:spacing w:val="0"/>
                <w:w w:val="95"/>
                <w:kern w:val="2"/>
                <w:sz w:val="24"/>
                <w:szCs w:val="24"/>
                <w:lang w:val="en-US" w:eastAsia="zh-CN" w:bidi="ar-SA"/>
              </w:rPr>
              <w:t>年x月，获评</w:t>
            </w:r>
            <w:r>
              <w:rPr>
                <w:rFonts w:hint="eastAsia" w:ascii="仿宋_GB2312" w:hAnsi="仿宋_GB2312" w:eastAsia="仿宋_GB2312" w:cs="仿宋_GB2312"/>
                <w:color w:val="000000"/>
                <w:spacing w:val="0"/>
                <w:w w:val="95"/>
                <w:kern w:val="2"/>
                <w:sz w:val="24"/>
                <w:szCs w:val="24"/>
                <w:shd w:val="clear" w:color="auto" w:fill="FFFFFF"/>
                <w:lang w:val="en-US" w:eastAsia="zh-CN" w:bidi="ar-SA"/>
              </w:rPr>
              <w:t>xxxx</w:t>
            </w:r>
            <w:r>
              <w:rPr>
                <w:rFonts w:hint="eastAsia" w:ascii="仿宋_GB2312" w:hAnsi="仿宋_GB2312" w:eastAsia="仿宋_GB2312" w:cs="仿宋_GB2312"/>
                <w:color w:val="000000"/>
                <w:spacing w:val="0"/>
                <w:w w:val="95"/>
                <w:kern w:val="2"/>
                <w:sz w:val="24"/>
                <w:szCs w:val="24"/>
                <w:lang w:val="en-US" w:eastAsia="zh-CN" w:bidi="ar-SA"/>
              </w:rPr>
              <w:t>颁发的xxx奖。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eastAsia="zh-CN"/>
              </w:rPr>
              <w:t>项目资金来源</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r>
              <w:rPr>
                <w:rFonts w:hint="eastAsia" w:ascii="仿宋_GB2312" w:hAnsi="仿宋_GB2312" w:eastAsia="仿宋_GB2312" w:cs="仿宋_GB2312"/>
                <w:color w:val="000000"/>
                <w:spacing w:val="0"/>
                <w:w w:val="95"/>
                <w:sz w:val="24"/>
                <w:szCs w:val="24"/>
              </w:rPr>
              <w:t>（如政府拨款、社会捐赠、机构自筹等，请说明具体渠道及占比）</w:t>
            </w: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项目已投入金额</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（填写货币单位，如 “人民币 XX 万元”）</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项目资金</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eastAsia="zh-CN"/>
              </w:rPr>
              <w:t>主要用途</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（分条目列举，如人员薪酬、物资采购、服务执行等）</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未来资金</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投入预算</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r>
              <w:rPr>
                <w:rFonts w:hint="eastAsia" w:ascii="仿宋_GB2312" w:hAnsi="仿宋_GB2312" w:eastAsia="仿宋_GB2312" w:cs="仿宋_GB2312"/>
                <w:color w:val="000000"/>
                <w:spacing w:val="0"/>
                <w:w w:val="95"/>
                <w:sz w:val="24"/>
                <w:szCs w:val="24"/>
              </w:rPr>
              <w:t>（按季度 / 阶段规划资金使用计划，需明确金额及用途）</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lang w:val="en-US" w:eastAsia="zh-CN"/>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资源需求</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napToGrid w:val="0"/>
                <w:color w:val="000000"/>
                <w:spacing w:val="0"/>
                <w:w w:val="95"/>
                <w:sz w:val="24"/>
                <w:szCs w:val="24"/>
                <w:lang w:val="en-US" w:eastAsia="zh-CN"/>
              </w:rPr>
            </w:pPr>
            <w:r>
              <w:rPr>
                <w:rFonts w:hint="eastAsia" w:ascii="仿宋_GB2312" w:hAnsi="仿宋_GB2312" w:eastAsia="仿宋_GB2312" w:cs="仿宋_GB2312"/>
                <w:bCs/>
                <w:snapToGrid w:val="0"/>
                <w:color w:val="000000"/>
                <w:spacing w:val="0"/>
                <w:w w:val="95"/>
                <w:sz w:val="24"/>
                <w:szCs w:val="24"/>
                <w:lang w:val="en-US" w:eastAsia="zh-CN"/>
              </w:rPr>
              <w:t>请明确所需社会资源的具体类型、数量及用途，如：“需资金支持 5 万元用于乡村电商培训物资采购”“</w:t>
            </w:r>
            <w:r>
              <w:rPr>
                <w:rFonts w:hint="eastAsia" w:ascii="仿宋_GB2312" w:hAnsi="仿宋_GB2312" w:eastAsia="仿宋_GB2312" w:cs="仿宋_GB2312"/>
                <w:bCs/>
                <w:snapToGrid w:val="0"/>
                <w:color w:val="000000"/>
                <w:spacing w:val="0"/>
                <w:w w:val="95"/>
                <w:sz w:val="24"/>
                <w:szCs w:val="24"/>
                <w:shd w:val="clear" w:color="auto" w:fill="FFFFFF"/>
                <w:lang w:val="en-US" w:eastAsia="zh-CN"/>
              </w:rPr>
              <w:t>需</w:t>
            </w:r>
            <w:r>
              <w:rPr>
                <w:rFonts w:hint="eastAsia" w:ascii="仿宋_GB2312" w:hAnsi="仿宋_GB2312" w:eastAsia="仿宋_GB2312" w:cs="仿宋_GB2312"/>
                <w:bCs/>
                <w:snapToGrid w:val="0"/>
                <w:color w:val="000000"/>
                <w:spacing w:val="0"/>
                <w:w w:val="95"/>
                <w:sz w:val="24"/>
                <w:szCs w:val="24"/>
                <w:lang w:val="en-US" w:eastAsia="zh-CN"/>
              </w:rPr>
              <w:t>技术支持方提供农产品溯源系统开发服务”。</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snapToGrid w:val="0"/>
                <w:color w:val="000000"/>
                <w:spacing w:val="0"/>
                <w:w w:val="95"/>
                <w:sz w:val="24"/>
                <w:szCs w:val="24"/>
                <w:lang w:val="en-US" w:eastAsia="zh-CN"/>
              </w:rPr>
            </w:pPr>
            <w:r>
              <w:rPr>
                <w:rFonts w:hint="eastAsia" w:ascii="仿宋_GB2312" w:hAnsi="仿宋_GB2312" w:eastAsia="仿宋_GB2312" w:cs="仿宋_GB2312"/>
                <w:bCs/>
                <w:snapToGrid w:val="0"/>
                <w:color w:val="000000"/>
                <w:spacing w:val="0"/>
                <w:w w:val="95"/>
                <w:sz w:val="24"/>
                <w:szCs w:val="24"/>
                <w:lang w:val="en-US" w:eastAsia="zh-CN"/>
              </w:rPr>
              <w:t xml:space="preserve"> </w:t>
            </w:r>
          </w:p>
          <w:p>
            <w:pPr>
              <w:pStyle w:val="2"/>
              <w:rPr>
                <w:rFonts w:hint="eastAsia" w:ascii="仿宋_GB2312" w:hAnsi="仿宋_GB2312" w:eastAsia="仿宋_GB2312" w:cs="仿宋_GB2312"/>
                <w:bCs/>
                <w:snapToGrid w:val="0"/>
                <w:color w:val="000000"/>
                <w:spacing w:val="0"/>
                <w:w w:val="95"/>
                <w:sz w:val="24"/>
                <w:szCs w:val="24"/>
                <w:lang w:val="en-US" w:eastAsia="zh-CN"/>
              </w:rPr>
            </w:pPr>
          </w:p>
          <w:p>
            <w:pPr>
              <w:pStyle w:val="3"/>
              <w:rPr>
                <w:rFonts w:hint="eastAsia" w:ascii="仿宋_GB2312" w:hAnsi="仿宋_GB2312" w:eastAsia="仿宋_GB2312" w:cs="仿宋_GB2312"/>
                <w:bCs/>
                <w:snapToGrid w:val="0"/>
                <w:color w:val="000000"/>
                <w:spacing w:val="0"/>
                <w:w w:val="95"/>
                <w:sz w:val="24"/>
                <w:szCs w:val="24"/>
                <w:lang w:val="en-US" w:eastAsia="zh-CN"/>
              </w:rPr>
            </w:pPr>
          </w:p>
          <w:p>
            <w:pPr>
              <w:rPr>
                <w:rFonts w:hint="eastAsia"/>
                <w:lang w:val="en-US" w:eastAsia="zh-CN"/>
              </w:rPr>
            </w:pP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869" w:type="dxa"/>
            <w:vMerge w:val="restart"/>
            <w:tcBorders>
              <w:top w:val="single" w:color="auto" w:sz="4" w:space="0"/>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项目相关</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eastAsia="zh-CN"/>
              </w:rPr>
              <w:t>媒体报道</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eastAsia="zh-CN"/>
              </w:rPr>
            </w:pPr>
          </w:p>
        </w:tc>
        <w:tc>
          <w:tcPr>
            <w:tcW w:w="398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报道</w:t>
            </w:r>
            <w:r>
              <w:rPr>
                <w:rFonts w:hint="eastAsia" w:ascii="仿宋_GB2312" w:hAnsi="仿宋_GB2312" w:eastAsia="仿宋_GB2312" w:cs="仿宋_GB2312"/>
                <w:b/>
                <w:bCs w:val="0"/>
                <w:snapToGrid w:val="0"/>
                <w:color w:val="000000"/>
                <w:spacing w:val="0"/>
                <w:w w:val="95"/>
                <w:sz w:val="24"/>
                <w:szCs w:val="24"/>
                <w:lang w:eastAsia="zh-CN"/>
              </w:rPr>
              <w:t>标题</w:t>
            </w:r>
          </w:p>
        </w:tc>
        <w:tc>
          <w:tcPr>
            <w:tcW w:w="299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eastAsia="zh-CN"/>
              </w:rPr>
              <w:t>链接</w:t>
            </w:r>
            <w:r>
              <w:rPr>
                <w:rFonts w:hint="eastAsia" w:ascii="仿宋_GB2312" w:hAnsi="仿宋_GB2312" w:eastAsia="仿宋_GB2312" w:cs="仿宋_GB2312"/>
                <w:b/>
                <w:bCs w:val="0"/>
                <w:snapToGrid w:val="0"/>
                <w:color w:val="000000"/>
                <w:spacing w:val="0"/>
                <w:w w:val="95"/>
                <w:sz w:val="24"/>
                <w:szCs w:val="24"/>
                <w:lang w:val="en-US" w:eastAsia="zh-CN"/>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eastAsia="zh-CN"/>
              </w:rPr>
            </w:pPr>
          </w:p>
        </w:tc>
        <w:tc>
          <w:tcPr>
            <w:tcW w:w="3985"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pacing w:val="0"/>
                <w:w w:val="95"/>
                <w:kern w:val="2"/>
                <w:sz w:val="24"/>
                <w:szCs w:val="24"/>
                <w:lang w:val="en-US" w:eastAsia="zh-CN" w:bidi="ar-SA"/>
              </w:rPr>
            </w:pPr>
          </w:p>
        </w:tc>
        <w:tc>
          <w:tcPr>
            <w:tcW w:w="2990" w:type="dxa"/>
            <w:gridSpan w:val="4"/>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val="0"/>
                <w:color w:val="000000"/>
                <w:spacing w:val="0"/>
                <w:w w:val="95"/>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eastAsia="zh-CN"/>
              </w:rPr>
            </w:pPr>
          </w:p>
        </w:tc>
        <w:tc>
          <w:tcPr>
            <w:tcW w:w="398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pacing w:val="0"/>
                <w:w w:val="95"/>
                <w:sz w:val="24"/>
                <w:szCs w:val="24"/>
                <w:lang w:eastAsia="zh-CN"/>
              </w:rPr>
            </w:pPr>
          </w:p>
        </w:tc>
        <w:tc>
          <w:tcPr>
            <w:tcW w:w="299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pacing w:val="0"/>
                <w:w w:val="95"/>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869" w:type="dxa"/>
            <w:vMerge w:val="continue"/>
            <w:tcBorders>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eastAsia="zh-CN"/>
              </w:rPr>
            </w:pPr>
          </w:p>
        </w:tc>
        <w:tc>
          <w:tcPr>
            <w:tcW w:w="3985"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pacing w:val="0"/>
                <w:w w:val="95"/>
                <w:sz w:val="24"/>
                <w:szCs w:val="24"/>
                <w:lang w:eastAsia="zh-CN"/>
              </w:rPr>
            </w:pPr>
          </w:p>
        </w:tc>
        <w:tc>
          <w:tcPr>
            <w:tcW w:w="299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8844"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lang w:eastAsia="zh-CN"/>
              </w:rPr>
            </w:pPr>
            <w:r>
              <w:rPr>
                <w:rFonts w:hint="eastAsia" w:ascii="仿宋_GB2312" w:hAnsi="仿宋_GB2312" w:eastAsia="仿宋_GB2312" w:cs="仿宋_GB2312"/>
                <w:b/>
                <w:bCs w:val="0"/>
                <w:snapToGrid w:val="0"/>
                <w:color w:val="000000"/>
                <w:spacing w:val="0"/>
                <w:w w:val="95"/>
                <w:sz w:val="24"/>
                <w:szCs w:val="24"/>
                <w:lang w:eastAsia="zh-CN"/>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团队概况</w:t>
            </w:r>
          </w:p>
        </w:tc>
        <w:tc>
          <w:tcPr>
            <w:tcW w:w="6975"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color w:val="000000"/>
                <w:spacing w:val="0"/>
                <w:w w:val="95"/>
                <w:sz w:val="24"/>
                <w:szCs w:val="24"/>
              </w:rPr>
            </w:pPr>
            <w:r>
              <w:rPr>
                <w:rFonts w:hint="eastAsia" w:ascii="仿宋_GB2312" w:hAnsi="仿宋_GB2312" w:eastAsia="仿宋_GB2312" w:cs="仿宋_GB2312"/>
                <w:b w:val="0"/>
                <w:bCs/>
                <w:color w:val="000000"/>
                <w:spacing w:val="0"/>
                <w:w w:val="95"/>
                <w:sz w:val="24"/>
                <w:szCs w:val="24"/>
              </w:rPr>
              <w:t>请简述团队人员构成、专业背景、人才结构优势或特色运作机制</w:t>
            </w:r>
            <w:r>
              <w:rPr>
                <w:rFonts w:hint="eastAsia" w:ascii="仿宋_GB2312" w:hAnsi="仿宋_GB2312" w:eastAsia="仿宋_GB2312" w:cs="仿宋_GB2312"/>
                <w:b w:val="0"/>
                <w:bCs/>
                <w:color w:val="000000"/>
                <w:spacing w:val="0"/>
                <w:w w:val="95"/>
                <w:sz w:val="24"/>
                <w:szCs w:val="24"/>
                <w:lang w:eastAsia="zh-CN"/>
              </w:rPr>
              <w:t>。</w:t>
            </w:r>
            <w:r>
              <w:rPr>
                <w:rFonts w:hint="eastAsia" w:ascii="仿宋_GB2312" w:hAnsi="仿宋_GB2312" w:eastAsia="仿宋_GB2312" w:cs="仿宋_GB2312"/>
                <w:b w:val="0"/>
                <w:bCs/>
                <w:color w:val="000000"/>
                <w:spacing w:val="0"/>
                <w:w w:val="95"/>
                <w:sz w:val="24"/>
                <w:szCs w:val="24"/>
              </w:rPr>
              <w:t>（</w:t>
            </w:r>
            <w:r>
              <w:rPr>
                <w:rFonts w:hint="eastAsia" w:ascii="仿宋_GB2312" w:hAnsi="仿宋_GB2312" w:eastAsia="仿宋_GB2312" w:cs="仿宋_GB2312"/>
                <w:b w:val="0"/>
                <w:bCs/>
                <w:color w:val="000000"/>
                <w:spacing w:val="0"/>
                <w:w w:val="95"/>
                <w:sz w:val="24"/>
                <w:szCs w:val="24"/>
                <w:lang w:val="en-US" w:eastAsia="zh-CN"/>
              </w:rPr>
              <w:t>3</w:t>
            </w:r>
            <w:r>
              <w:rPr>
                <w:rFonts w:hint="eastAsia" w:ascii="仿宋_GB2312" w:hAnsi="仿宋_GB2312" w:eastAsia="仿宋_GB2312" w:cs="仿宋_GB2312"/>
                <w:b w:val="0"/>
                <w:bCs/>
                <w:color w:val="000000"/>
                <w:spacing w:val="0"/>
                <w:w w:val="95"/>
                <w:sz w:val="24"/>
                <w:szCs w:val="24"/>
              </w:rPr>
              <w:t>00字以内）</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869" w:type="dxa"/>
            <w:vMerge w:val="restart"/>
            <w:tcBorders>
              <w:top w:val="single" w:color="auto" w:sz="4" w:space="0"/>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p>
          <w:p>
            <w:pPr>
              <w:pStyle w:val="2"/>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spacing w:val="0"/>
                <w:w w:val="95"/>
                <w:sz w:val="24"/>
                <w:szCs w:val="24"/>
                <w:lang w:val="en-US" w:eastAsia="zh-CN"/>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团队人员信息</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napToGrid w:val="0"/>
                <w:color w:val="000000"/>
                <w:spacing w:val="0"/>
                <w:w w:val="95"/>
                <w:sz w:val="24"/>
                <w:szCs w:val="24"/>
                <w:lang w:val="en-US" w:eastAsia="zh-CN"/>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r>
              <w:rPr>
                <w:rFonts w:hint="eastAsia" w:ascii="仿宋_GB2312" w:hAnsi="仿宋_GB2312" w:eastAsia="仿宋_GB2312" w:cs="仿宋_GB2312"/>
                <w:b/>
                <w:bCs w:val="0"/>
                <w:color w:val="000000"/>
                <w:spacing w:val="0"/>
                <w:w w:val="95"/>
                <w:sz w:val="24"/>
                <w:szCs w:val="24"/>
              </w:rPr>
              <w:t>姓名</w:t>
            </w:r>
          </w:p>
        </w:tc>
        <w:tc>
          <w:tcPr>
            <w:tcW w:w="154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r>
              <w:rPr>
                <w:rFonts w:hint="eastAsia" w:ascii="仿宋_GB2312" w:hAnsi="仿宋_GB2312" w:eastAsia="仿宋_GB2312" w:cs="仿宋_GB2312"/>
                <w:b/>
                <w:bCs w:val="0"/>
                <w:color w:val="000000"/>
                <w:spacing w:val="-17"/>
                <w:w w:val="80"/>
                <w:sz w:val="24"/>
                <w:szCs w:val="24"/>
                <w:lang w:eastAsia="zh-CN"/>
              </w:rPr>
              <w:t>在社会组织中职务</w:t>
            </w:r>
          </w:p>
        </w:tc>
        <w:tc>
          <w:tcPr>
            <w:tcW w:w="13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r>
              <w:rPr>
                <w:rFonts w:hint="eastAsia" w:ascii="仿宋_GB2312" w:hAnsi="仿宋_GB2312" w:eastAsia="仿宋_GB2312" w:cs="仿宋_GB2312"/>
                <w:b/>
                <w:bCs w:val="0"/>
                <w:color w:val="000000"/>
                <w:spacing w:val="0"/>
                <w:w w:val="95"/>
                <w:sz w:val="24"/>
                <w:szCs w:val="24"/>
                <w:lang w:val="en-US" w:eastAsia="zh-CN"/>
              </w:rPr>
              <w:t>专业能力</w:t>
            </w:r>
          </w:p>
        </w:tc>
        <w:tc>
          <w:tcPr>
            <w:tcW w:w="184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r>
              <w:rPr>
                <w:rFonts w:hint="eastAsia" w:ascii="仿宋_GB2312" w:hAnsi="仿宋_GB2312" w:eastAsia="仿宋_GB2312" w:cs="仿宋_GB2312"/>
                <w:b/>
                <w:bCs w:val="0"/>
                <w:color w:val="000000"/>
                <w:spacing w:val="-17"/>
                <w:w w:val="80"/>
                <w:sz w:val="24"/>
                <w:szCs w:val="24"/>
                <w:lang w:eastAsia="zh-CN"/>
              </w:rPr>
              <w:t>在项目团队中</w:t>
            </w:r>
            <w:r>
              <w:rPr>
                <w:rFonts w:hint="eastAsia" w:ascii="仿宋_GB2312" w:hAnsi="仿宋_GB2312" w:eastAsia="仿宋_GB2312" w:cs="仿宋_GB2312"/>
                <w:b/>
                <w:bCs w:val="0"/>
                <w:color w:val="000000"/>
                <w:spacing w:val="-17"/>
                <w:w w:val="80"/>
                <w:sz w:val="24"/>
                <w:szCs w:val="24"/>
              </w:rPr>
              <w:t>工作职责</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color w:val="000000"/>
                <w:spacing w:val="0"/>
                <w:w w:val="95"/>
                <w:sz w:val="24"/>
                <w:szCs w:val="24"/>
              </w:rPr>
            </w:pPr>
            <w:r>
              <w:rPr>
                <w:rFonts w:hint="eastAsia" w:ascii="仿宋_GB2312" w:hAnsi="仿宋_GB2312" w:eastAsia="仿宋_GB2312" w:cs="仿宋_GB2312"/>
                <w:b/>
                <w:bCs w:val="0"/>
                <w:color w:val="000000"/>
                <w:spacing w:val="-11"/>
                <w:w w:val="90"/>
                <w:sz w:val="24"/>
                <w:szCs w:val="24"/>
              </w:rPr>
              <w:t>专职/兼职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lang w:val="en-US" w:eastAsia="zh-CN"/>
              </w:rPr>
            </w:pPr>
          </w:p>
        </w:tc>
        <w:tc>
          <w:tcPr>
            <w:tcW w:w="154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c>
          <w:tcPr>
            <w:tcW w:w="1849"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highlight w:val="yellow"/>
                <w:lang w:eastAsia="zh-CN"/>
              </w:rPr>
            </w:pPr>
          </w:p>
        </w:tc>
        <w:tc>
          <w:tcPr>
            <w:tcW w:w="114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849"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849"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849"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849"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9" w:type="dxa"/>
            <w:vMerge w:val="continue"/>
            <w:tcBorders>
              <w:left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09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541"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849"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top"/>
          </w:tcPr>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pacing w:val="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5"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Style w:val="15"/>
              <w:pageBreakBefore w:val="0"/>
              <w:kinsoku/>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kern w:val="2"/>
                <w:sz w:val="24"/>
                <w:szCs w:val="24"/>
                <w:lang w:val="en-US" w:eastAsia="zh-CN" w:bidi="ar-SA"/>
              </w:rPr>
              <w:t>承诺书</w:t>
            </w:r>
          </w:p>
        </w:tc>
        <w:tc>
          <w:tcPr>
            <w:tcW w:w="697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郑重承诺如下： </w:t>
            </w:r>
          </w:p>
          <w:p>
            <w:pPr>
              <w:keepNext w:val="0"/>
              <w:keepLines w:val="0"/>
              <w:pageBreakBefore w:val="0"/>
              <w:widowControl w:val="0"/>
              <w:numPr>
                <w:ilvl w:val="0"/>
                <w:numId w:val="1"/>
              </w:numPr>
              <w:kinsoku/>
              <w:wordWrap w:val="0"/>
              <w:overflowPunct/>
              <w:topLinePunct w:val="0"/>
              <w:autoSpaceDE/>
              <w:autoSpaceDN/>
              <w:bidi w:val="0"/>
              <w:adjustRightInd/>
              <w:snapToGrid/>
              <w:spacing w:line="280" w:lineRule="exact"/>
              <w:ind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资料真实性承诺 </w:t>
            </w:r>
          </w:p>
          <w:p>
            <w:pPr>
              <w:keepNext w:val="0"/>
              <w:keepLines w:val="0"/>
              <w:pageBreakBefore w:val="0"/>
              <w:widowControl w:val="0"/>
              <w:numPr>
                <w:ilvl w:val="0"/>
                <w:numId w:val="0"/>
              </w:numPr>
              <w:kinsoku/>
              <w:wordWrap w:val="0"/>
              <w:overflowPunct/>
              <w:topLinePunct w:val="0"/>
              <w:autoSpaceDE/>
              <w:autoSpaceDN/>
              <w:bidi w:val="0"/>
              <w:adjustRightInd/>
              <w:snapToGrid/>
              <w:spacing w:line="280" w:lineRule="exact"/>
              <w:ind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本单位保证申报书填写信息及提交的所有材料真实、准确、完整，不存在虚假记载和误导性陈述。</w:t>
            </w:r>
          </w:p>
          <w:p>
            <w:pPr>
              <w:keepNext w:val="0"/>
              <w:keepLines w:val="0"/>
              <w:pageBreakBefore w:val="0"/>
              <w:widowControl w:val="0"/>
              <w:numPr>
                <w:ilvl w:val="0"/>
                <w:numId w:val="1"/>
              </w:numPr>
              <w:kinsoku/>
              <w:wordWrap w:val="0"/>
              <w:overflowPunct/>
              <w:topLinePunct w:val="0"/>
              <w:autoSpaceDE/>
              <w:autoSpaceDN/>
              <w:bidi w:val="0"/>
              <w:adjustRightInd/>
              <w:snapToGrid/>
              <w:spacing w:line="280" w:lineRule="exact"/>
              <w:ind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竞赛规则遵守承诺 </w:t>
            </w:r>
          </w:p>
          <w:p>
            <w:pPr>
              <w:keepNext w:val="0"/>
              <w:keepLines w:val="0"/>
              <w:pageBreakBefore w:val="0"/>
              <w:widowControl w:val="0"/>
              <w:numPr>
                <w:ilvl w:val="0"/>
                <w:numId w:val="2"/>
              </w:numPr>
              <w:kinsoku/>
              <w:wordWrap w:val="0"/>
              <w:overflowPunct/>
              <w:topLinePunct w:val="0"/>
              <w:autoSpaceDE/>
              <w:autoSpaceDN/>
              <w:bidi w:val="0"/>
              <w:adjustRightInd/>
              <w:snapToGrid/>
              <w:spacing w:line="280" w:lineRule="exact"/>
              <w:ind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严格遵守大赛各项规则，确保参赛过程公平、公正，不从事任何违规行为； </w:t>
            </w:r>
          </w:p>
          <w:p>
            <w:pPr>
              <w:keepNext w:val="0"/>
              <w:keepLines w:val="0"/>
              <w:pageBreakBefore w:val="0"/>
              <w:widowControl w:val="0"/>
              <w:numPr>
                <w:ilvl w:val="0"/>
                <w:numId w:val="2"/>
              </w:numPr>
              <w:kinsoku/>
              <w:wordWrap w:val="0"/>
              <w:overflowPunct/>
              <w:topLinePunct w:val="0"/>
              <w:autoSpaceDE/>
              <w:autoSpaceDN/>
              <w:bidi w:val="0"/>
              <w:adjustRightInd/>
              <w:snapToGrid/>
              <w:spacing w:line="280" w:lineRule="exact"/>
              <w:ind w:left="0" w:leftChars="0"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若经组委会审查发现材料不实或信息造假，自愿承担全部法律责任及后果，并服从大赛组委会的处理决定；</w:t>
            </w:r>
          </w:p>
          <w:p>
            <w:pPr>
              <w:keepNext w:val="0"/>
              <w:keepLines w:val="0"/>
              <w:pageBreakBefore w:val="0"/>
              <w:widowControl w:val="0"/>
              <w:numPr>
                <w:ilvl w:val="0"/>
                <w:numId w:val="2"/>
              </w:numPr>
              <w:kinsoku/>
              <w:wordWrap w:val="0"/>
              <w:overflowPunct/>
              <w:topLinePunct w:val="0"/>
              <w:autoSpaceDE/>
              <w:autoSpaceDN/>
              <w:bidi w:val="0"/>
              <w:adjustRightInd/>
              <w:snapToGrid/>
              <w:spacing w:line="280" w:lineRule="exact"/>
              <w:ind w:left="0" w:leftChars="0"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承诺不编造、传播虚假信息，若有意见将通过大赛规定的正规渠道提出建设性建议。  </w:t>
            </w:r>
          </w:p>
          <w:p>
            <w:pPr>
              <w:keepNext w:val="0"/>
              <w:keepLines w:val="0"/>
              <w:pageBreakBefore w:val="0"/>
              <w:widowControl w:val="0"/>
              <w:numPr>
                <w:ilvl w:val="0"/>
                <w:numId w:val="1"/>
              </w:numPr>
              <w:kinsoku/>
              <w:wordWrap w:val="0"/>
              <w:overflowPunct/>
              <w:topLinePunct w:val="0"/>
              <w:autoSpaceDE/>
              <w:autoSpaceDN/>
              <w:bidi w:val="0"/>
              <w:adjustRightInd/>
              <w:snapToGrid/>
              <w:spacing w:line="280" w:lineRule="exact"/>
              <w:ind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获奖项目履约承诺 </w:t>
            </w:r>
          </w:p>
          <w:p>
            <w:pPr>
              <w:keepNext w:val="0"/>
              <w:keepLines w:val="0"/>
              <w:pageBreakBefore w:val="0"/>
              <w:widowControl w:val="0"/>
              <w:numPr>
                <w:ilvl w:val="0"/>
                <w:numId w:val="3"/>
              </w:numPr>
              <w:kinsoku/>
              <w:wordWrap w:val="0"/>
              <w:overflowPunct/>
              <w:topLinePunct w:val="0"/>
              <w:autoSpaceDE/>
              <w:autoSpaceDN/>
              <w:bidi w:val="0"/>
              <w:adjustRightInd/>
              <w:snapToGrid/>
              <w:spacing w:line="280" w:lineRule="exact"/>
              <w:ind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若项目获奖，自愿接受组委会组织的跟踪督导、沙龙交流等后续服务； </w:t>
            </w:r>
          </w:p>
          <w:p>
            <w:pPr>
              <w:keepNext w:val="0"/>
              <w:keepLines w:val="0"/>
              <w:pageBreakBefore w:val="0"/>
              <w:widowControl w:val="0"/>
              <w:numPr>
                <w:ilvl w:val="0"/>
                <w:numId w:val="3"/>
              </w:numPr>
              <w:kinsoku/>
              <w:wordWrap w:val="0"/>
              <w:overflowPunct/>
              <w:topLinePunct w:val="0"/>
              <w:autoSpaceDE/>
              <w:autoSpaceDN/>
              <w:bidi w:val="0"/>
              <w:adjustRightInd/>
              <w:snapToGrid/>
              <w:spacing w:line="280" w:lineRule="exact"/>
              <w:ind w:left="0" w:leftChars="0"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积极配合项目结项评估工作，按要求提交目标达成情况、资金使用报告等材料； </w:t>
            </w:r>
          </w:p>
          <w:p>
            <w:pPr>
              <w:keepNext w:val="0"/>
              <w:keepLines w:val="0"/>
              <w:pageBreakBefore w:val="0"/>
              <w:widowControl w:val="0"/>
              <w:numPr>
                <w:ilvl w:val="0"/>
                <w:numId w:val="3"/>
              </w:numPr>
              <w:kinsoku/>
              <w:wordWrap w:val="0"/>
              <w:overflowPunct/>
              <w:topLinePunct w:val="0"/>
              <w:autoSpaceDE/>
              <w:autoSpaceDN/>
              <w:bidi w:val="0"/>
              <w:adjustRightInd/>
              <w:snapToGrid/>
              <w:spacing w:line="280" w:lineRule="exact"/>
              <w:ind w:left="0" w:leftChars="0" w:firstLine="456" w:firstLineChars="2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确保获奖资金专项用于本项目，严格执行专款专用，不擅自挪用或变更资金用途。  </w:t>
            </w:r>
          </w:p>
          <w:p>
            <w:pPr>
              <w:pStyle w:val="2"/>
              <w:rPr>
                <w:rFonts w:hint="eastAsia"/>
                <w:lang w:val="en-US" w:eastAsia="zh-CN"/>
              </w:rPr>
            </w:pPr>
          </w:p>
          <w:p>
            <w:pPr>
              <w:pStyle w:val="15"/>
              <w:keepNext w:val="0"/>
              <w:keepLines w:val="0"/>
              <w:pageBreakBefore w:val="0"/>
              <w:widowControl w:val="0"/>
              <w:kinsoku/>
              <w:overflowPunct/>
              <w:topLinePunct w:val="0"/>
              <w:autoSpaceDE/>
              <w:autoSpaceDN/>
              <w:bidi w:val="0"/>
              <w:adjustRightInd/>
              <w:snapToGrid/>
              <w:spacing w:line="280" w:lineRule="exact"/>
              <w:ind w:firstLine="0" w:firstLineChars="0"/>
              <w:textAlignment w:val="auto"/>
              <w:rPr>
                <w:rFonts w:hint="eastAsia" w:ascii="仿宋_GB2312" w:hAnsi="仿宋_GB2312" w:eastAsia="仿宋_GB2312" w:cs="仿宋_GB2312"/>
                <w:color w:val="000000"/>
                <w:spacing w:val="0"/>
                <w:w w:val="95"/>
                <w:sz w:val="24"/>
                <w:szCs w:val="24"/>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80" w:lineRule="exact"/>
              <w:ind w:left="630" w:leftChars="3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 xml:space="preserve">申报主体（盖章）： </w:t>
            </w:r>
          </w:p>
          <w:p>
            <w:pPr>
              <w:keepNext w:val="0"/>
              <w:keepLines w:val="0"/>
              <w:pageBreakBefore w:val="0"/>
              <w:widowControl w:val="0"/>
              <w:numPr>
                <w:ilvl w:val="0"/>
                <w:numId w:val="0"/>
              </w:numPr>
              <w:kinsoku/>
              <w:wordWrap w:val="0"/>
              <w:overflowPunct/>
              <w:topLinePunct w:val="0"/>
              <w:autoSpaceDE/>
              <w:autoSpaceDN/>
              <w:bidi w:val="0"/>
              <w:adjustRightInd/>
              <w:snapToGrid/>
              <w:spacing w:line="280" w:lineRule="exact"/>
              <w:ind w:left="630" w:leftChars="3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社会组织法定代表人或项目负责人（签字）：</w:t>
            </w:r>
            <w:r>
              <w:rPr>
                <w:rFonts w:hint="eastAsia" w:ascii="仿宋_GB2312" w:hAnsi="仿宋_GB2312" w:eastAsia="仿宋_GB2312" w:cs="仿宋_GB2312"/>
                <w:bCs/>
                <w:color w:val="000000"/>
                <w:spacing w:val="0"/>
                <w:w w:val="95"/>
                <w:kern w:val="2"/>
                <w:sz w:val="24"/>
                <w:szCs w:val="24"/>
                <w:u w:val="single"/>
                <w:lang w:val="en-US" w:eastAsia="zh-CN" w:bidi="ar-SA"/>
              </w:rPr>
              <w:t xml:space="preserve">            </w:t>
            </w:r>
            <w:r>
              <w:rPr>
                <w:rFonts w:hint="eastAsia" w:ascii="仿宋_GB2312" w:hAnsi="仿宋_GB2312" w:eastAsia="仿宋_GB2312" w:cs="仿宋_GB2312"/>
                <w:bCs/>
                <w:color w:val="000000"/>
                <w:spacing w:val="0"/>
                <w:w w:val="95"/>
                <w:kern w:val="2"/>
                <w:sz w:val="24"/>
                <w:szCs w:val="24"/>
                <w:lang w:val="en-US" w:eastAsia="zh-CN" w:bidi="ar-SA"/>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280" w:lineRule="exact"/>
              <w:ind w:left="630" w:leftChars="300"/>
              <w:jc w:val="both"/>
              <w:textAlignment w:val="auto"/>
              <w:rPr>
                <w:rFonts w:hint="eastAsia" w:ascii="仿宋_GB2312" w:hAnsi="仿宋_GB2312" w:eastAsia="仿宋_GB2312" w:cs="仿宋_GB2312"/>
                <w:bCs/>
                <w:color w:val="000000"/>
                <w:spacing w:val="0"/>
                <w:w w:val="95"/>
                <w:kern w:val="2"/>
                <w:sz w:val="24"/>
                <w:szCs w:val="24"/>
                <w:lang w:val="en-US" w:eastAsia="zh-CN" w:bidi="ar-SA"/>
              </w:rPr>
            </w:pPr>
            <w:r>
              <w:rPr>
                <w:rFonts w:hint="eastAsia" w:ascii="仿宋_GB2312" w:hAnsi="仿宋_GB2312" w:eastAsia="仿宋_GB2312" w:cs="仿宋_GB2312"/>
                <w:bCs/>
                <w:color w:val="000000"/>
                <w:spacing w:val="0"/>
                <w:w w:val="95"/>
                <w:kern w:val="2"/>
                <w:sz w:val="24"/>
                <w:szCs w:val="24"/>
                <w:lang w:val="en-US" w:eastAsia="zh-CN" w:bidi="ar-SA"/>
              </w:rPr>
              <w:t>日期：2025 年</w:t>
            </w:r>
            <w:r>
              <w:rPr>
                <w:rFonts w:hint="eastAsia" w:ascii="仿宋_GB2312" w:hAnsi="仿宋_GB2312" w:eastAsia="仿宋_GB2312" w:cs="仿宋_GB2312"/>
                <w:bCs/>
                <w:color w:val="000000"/>
                <w:spacing w:val="0"/>
                <w:w w:val="95"/>
                <w:kern w:val="2"/>
                <w:sz w:val="24"/>
                <w:szCs w:val="24"/>
                <w:u w:val="single"/>
                <w:lang w:val="en-US" w:eastAsia="zh-CN" w:bidi="ar-SA"/>
              </w:rPr>
              <w:t xml:space="preserve">      </w:t>
            </w:r>
            <w:r>
              <w:rPr>
                <w:rFonts w:hint="eastAsia" w:ascii="仿宋_GB2312" w:hAnsi="仿宋_GB2312" w:eastAsia="仿宋_GB2312" w:cs="仿宋_GB2312"/>
                <w:bCs/>
                <w:color w:val="000000"/>
                <w:spacing w:val="0"/>
                <w:w w:val="95"/>
                <w:kern w:val="2"/>
                <w:sz w:val="24"/>
                <w:szCs w:val="24"/>
                <w:lang w:val="en-US" w:eastAsia="zh-CN" w:bidi="ar-SA"/>
              </w:rPr>
              <w:t>月</w:t>
            </w:r>
            <w:r>
              <w:rPr>
                <w:rFonts w:hint="eastAsia" w:ascii="仿宋_GB2312" w:hAnsi="仿宋_GB2312" w:eastAsia="仿宋_GB2312" w:cs="仿宋_GB2312"/>
                <w:bCs/>
                <w:color w:val="000000"/>
                <w:spacing w:val="0"/>
                <w:w w:val="95"/>
                <w:kern w:val="2"/>
                <w:sz w:val="24"/>
                <w:szCs w:val="24"/>
                <w:u w:val="single"/>
                <w:lang w:val="en-US" w:eastAsia="zh-CN" w:bidi="ar-SA"/>
              </w:rPr>
              <w:t xml:space="preserve">       </w:t>
            </w:r>
            <w:r>
              <w:rPr>
                <w:rFonts w:hint="eastAsia" w:ascii="仿宋_GB2312" w:hAnsi="仿宋_GB2312" w:eastAsia="仿宋_GB2312" w:cs="仿宋_GB2312"/>
                <w:bCs/>
                <w:color w:val="000000"/>
                <w:spacing w:val="0"/>
                <w:w w:val="95"/>
                <w:kern w:val="2"/>
                <w:sz w:val="24"/>
                <w:szCs w:val="24"/>
                <w:lang w:val="en-US" w:eastAsia="zh-CN" w:bidi="ar-SA"/>
              </w:rPr>
              <w:t>日</w:t>
            </w:r>
          </w:p>
          <w:p>
            <w:pPr>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bCs/>
                <w:snapToGrid w:val="0"/>
                <w:color w:val="000000"/>
                <w:spacing w:val="0"/>
                <w:w w:val="95"/>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exac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bCs w:val="0"/>
                <w:snapToGrid w:val="0"/>
                <w:color w:val="000000"/>
                <w:spacing w:val="0"/>
                <w:w w:val="95"/>
                <w:sz w:val="24"/>
                <w:szCs w:val="24"/>
                <w:lang w:val="en-US" w:eastAsia="zh-CN"/>
              </w:rPr>
            </w:pPr>
            <w:r>
              <w:rPr>
                <w:rFonts w:hint="eastAsia" w:ascii="仿宋_GB2312" w:hAnsi="仿宋_GB2312" w:eastAsia="仿宋_GB2312" w:cs="仿宋_GB2312"/>
                <w:b/>
                <w:bCs w:val="0"/>
                <w:snapToGrid w:val="0"/>
                <w:color w:val="000000"/>
                <w:spacing w:val="0"/>
                <w:w w:val="95"/>
                <w:sz w:val="24"/>
                <w:szCs w:val="24"/>
                <w:lang w:val="en-US" w:eastAsia="zh-CN"/>
              </w:rPr>
              <w:t>社会组织</w:t>
            </w:r>
          </w:p>
          <w:p>
            <w:pPr>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pacing w:val="0"/>
                <w:w w:val="95"/>
                <w:sz w:val="24"/>
                <w:szCs w:val="24"/>
              </w:rPr>
            </w:pPr>
            <w:r>
              <w:rPr>
                <w:rFonts w:hint="eastAsia" w:ascii="仿宋_GB2312" w:hAnsi="仿宋_GB2312" w:eastAsia="仿宋_GB2312" w:cs="仿宋_GB2312"/>
                <w:b/>
                <w:bCs w:val="0"/>
                <w:snapToGrid w:val="0"/>
                <w:color w:val="000000"/>
                <w:spacing w:val="0"/>
                <w:w w:val="95"/>
                <w:sz w:val="24"/>
                <w:szCs w:val="24"/>
                <w:lang w:val="en-US" w:eastAsia="zh-CN"/>
              </w:rPr>
              <w:t>党支部意见</w:t>
            </w:r>
          </w:p>
        </w:tc>
        <w:tc>
          <w:tcPr>
            <w:tcW w:w="697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lang w:val="en-US" w:eastAsia="zh-CN"/>
              </w:rPr>
            </w:pPr>
          </w:p>
          <w:p>
            <w:pPr>
              <w:pStyle w:val="2"/>
              <w:rPr>
                <w:rFonts w:hint="eastAsia"/>
                <w:lang w:val="en-US" w:eastAsia="zh-CN"/>
              </w:rPr>
            </w:pPr>
          </w:p>
          <w:p>
            <w:pPr>
              <w:pStyle w:val="3"/>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876" w:firstLineChars="1700"/>
              <w:jc w:val="both"/>
              <w:textAlignment w:val="auto"/>
              <w:rPr>
                <w:rFonts w:hint="eastAsia" w:ascii="仿宋_GB2312" w:hAnsi="仿宋_GB2312" w:eastAsia="仿宋_GB2312" w:cs="仿宋_GB2312"/>
                <w:color w:val="000000"/>
                <w:spacing w:val="0"/>
                <w:w w:val="95"/>
                <w:sz w:val="24"/>
                <w:szCs w:val="24"/>
                <w:lang w:val="en-US" w:eastAsia="zh-CN"/>
              </w:rPr>
            </w:pPr>
            <w:r>
              <w:rPr>
                <w:rFonts w:hint="eastAsia" w:ascii="仿宋_GB2312" w:hAnsi="仿宋_GB2312" w:eastAsia="仿宋_GB2312" w:cs="仿宋_GB2312"/>
                <w:color w:val="000000"/>
                <w:spacing w:val="0"/>
                <w:w w:val="95"/>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color w:val="000000"/>
                <w:spacing w:val="0"/>
                <w:w w:val="95"/>
                <w:sz w:val="24"/>
                <w:szCs w:val="24"/>
                <w:lang w:val="en-US" w:eastAsia="zh-CN"/>
              </w:rPr>
            </w:pPr>
            <w:r>
              <w:rPr>
                <w:rFonts w:hint="eastAsia" w:ascii="仿宋_GB2312" w:hAnsi="仿宋_GB2312" w:eastAsia="仿宋_GB2312" w:cs="仿宋_GB2312"/>
                <w:color w:val="000000"/>
                <w:spacing w:val="0"/>
                <w:w w:val="95"/>
                <w:sz w:val="24"/>
                <w:szCs w:val="24"/>
                <w:lang w:val="en-US" w:eastAsia="zh-CN"/>
              </w:rPr>
              <w:t xml:space="preserve">                                    年  月   日</w:t>
            </w:r>
          </w:p>
          <w:p>
            <w:pPr>
              <w:pStyle w:val="15"/>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pacing w:val="0"/>
                <w:w w:val="95"/>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480" w:firstLineChars="200"/>
        <w:textAlignment w:val="auto"/>
        <w:rPr>
          <w:rFonts w:hint="eastAsia" w:ascii="黑体" w:hAnsi="黑体" w:eastAsia="黑体" w:cs="黑体"/>
          <w:b w:val="0"/>
          <w:bCs w:val="0"/>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480" w:firstLineChars="200"/>
        <w:textAlignment w:val="auto"/>
        <w:rPr>
          <w:rFonts w:hint="eastAsia" w:ascii="黑体" w:hAnsi="黑体" w:eastAsia="黑体" w:cs="黑体"/>
          <w:b w:val="0"/>
          <w:bCs w:val="0"/>
          <w:color w:val="000000"/>
          <w:sz w:val="24"/>
          <w:szCs w:val="24"/>
          <w:lang w:val="en-US" w:eastAsia="zh-CN"/>
        </w:rPr>
      </w:pPr>
      <w:r>
        <w:rPr>
          <w:rFonts w:hint="eastAsia" w:ascii="黑体" w:hAnsi="黑体" w:eastAsia="黑体" w:cs="黑体"/>
          <w:b w:val="0"/>
          <w:bCs w:val="0"/>
          <w:color w:val="000000"/>
          <w:sz w:val="24"/>
          <w:szCs w:val="24"/>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 xml:space="preserve">1.项目实施要求 </w:t>
      </w:r>
    </w:p>
    <w:p>
      <w:pPr>
        <w:keepNext w:val="0"/>
        <w:keepLines w:val="0"/>
        <w:pageBreakBefore w:val="0"/>
        <w:widowControl w:val="0"/>
        <w:numPr>
          <w:ilvl w:val="0"/>
          <w:numId w:val="4"/>
        </w:numPr>
        <w:kinsoku/>
        <w:wordWrap/>
        <w:overflowPunct/>
        <w:topLinePunct w:val="0"/>
        <w:autoSpaceDE/>
        <w:autoSpaceDN/>
        <w:bidi w:val="0"/>
        <w:adjustRightInd/>
        <w:snapToGrid/>
        <w:spacing w:beforeLines="0" w:line="460" w:lineRule="exact"/>
        <w:ind w:firstLine="470" w:firstLineChars="200"/>
        <w:textAlignment w:val="auto"/>
        <w:rPr>
          <w:rFonts w:hint="eastAsia" w:ascii="仿宋_GB2312" w:hAnsi="仿宋_GB2312" w:eastAsia="仿宋_GB2312" w:cs="仿宋_GB2312"/>
          <w:b w:val="0"/>
          <w:bCs w:val="0"/>
          <w:color w:val="000000"/>
          <w:w w:val="98"/>
          <w:sz w:val="24"/>
          <w:szCs w:val="24"/>
          <w:lang w:val="en-US" w:eastAsia="zh-CN"/>
        </w:rPr>
      </w:pPr>
      <w:r>
        <w:rPr>
          <w:rFonts w:hint="eastAsia" w:ascii="仿宋_GB2312" w:hAnsi="仿宋_GB2312" w:eastAsia="仿宋_GB2312" w:cs="仿宋_GB2312"/>
          <w:b w:val="0"/>
          <w:bCs w:val="0"/>
          <w:color w:val="000000"/>
          <w:w w:val="98"/>
          <w:sz w:val="24"/>
          <w:szCs w:val="24"/>
          <w:lang w:val="en-US" w:eastAsia="zh-CN"/>
        </w:rPr>
        <w:t>项目服务区域</w:t>
      </w:r>
      <w:r>
        <w:rPr>
          <w:rFonts w:hint="eastAsia" w:ascii="仿宋_GB2312" w:hAnsi="仿宋_GB2312" w:eastAsia="仿宋_GB2312" w:cs="仿宋_GB2312"/>
          <w:b w:val="0"/>
          <w:bCs w:val="0"/>
          <w:color w:val="000000"/>
          <w:w w:val="98"/>
          <w:sz w:val="24"/>
          <w:szCs w:val="24"/>
          <w:shd w:val="clear" w:color="auto" w:fill="FFFFFF"/>
          <w:lang w:val="en-US" w:eastAsia="zh-CN"/>
        </w:rPr>
        <w:t>须</w:t>
      </w:r>
      <w:r>
        <w:rPr>
          <w:rFonts w:hint="eastAsia" w:ascii="仿宋_GB2312" w:hAnsi="仿宋_GB2312" w:eastAsia="仿宋_GB2312" w:cs="仿宋_GB2312"/>
          <w:b w:val="0"/>
          <w:bCs w:val="0"/>
          <w:color w:val="000000"/>
          <w:w w:val="98"/>
          <w:sz w:val="24"/>
          <w:szCs w:val="24"/>
          <w:lang w:val="en-US" w:eastAsia="zh-CN"/>
        </w:rPr>
        <w:t xml:space="preserve">限定在福建省范围内（服务地及服务对象均需集中在福建）； </w:t>
      </w:r>
    </w:p>
    <w:p>
      <w:pPr>
        <w:keepNext w:val="0"/>
        <w:keepLines w:val="0"/>
        <w:pageBreakBefore w:val="0"/>
        <w:widowControl w:val="0"/>
        <w:numPr>
          <w:ilvl w:val="0"/>
          <w:numId w:val="4"/>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 xml:space="preserve">项目需符合国家法律法规及社会公序良俗； </w:t>
      </w:r>
    </w:p>
    <w:p>
      <w:pPr>
        <w:keepNext w:val="0"/>
        <w:keepLines w:val="0"/>
        <w:pageBreakBefore w:val="0"/>
        <w:widowControl w:val="0"/>
        <w:numPr>
          <w:ilvl w:val="0"/>
          <w:numId w:val="4"/>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申报项目须已实施 6 个月以上，且当前处于实施阶段，</w:t>
      </w:r>
      <w:r>
        <w:rPr>
          <w:rFonts w:hint="eastAsia" w:ascii="仿宋_GB2312" w:hAnsi="仿宋_GB2312" w:eastAsia="仿宋_GB2312" w:cs="仿宋_GB2312"/>
          <w:b w:val="0"/>
          <w:bCs w:val="0"/>
          <w:color w:val="000000"/>
          <w:sz w:val="24"/>
          <w:szCs w:val="24"/>
          <w:shd w:val="clear" w:color="auto" w:fill="FFFFFF"/>
          <w:lang w:val="en-US" w:eastAsia="zh-CN"/>
        </w:rPr>
        <w:t>距</w:t>
      </w:r>
      <w:r>
        <w:rPr>
          <w:rFonts w:hint="eastAsia" w:ascii="仿宋_GB2312" w:hAnsi="仿宋_GB2312" w:eastAsia="仿宋_GB2312" w:cs="仿宋_GB2312"/>
          <w:b w:val="0"/>
          <w:bCs w:val="0"/>
          <w:color w:val="000000"/>
          <w:sz w:val="24"/>
          <w:szCs w:val="24"/>
          <w:lang w:val="en-US" w:eastAsia="zh-CN"/>
        </w:rPr>
        <w:t xml:space="preserve">计划结束时间不少于6个月。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 xml:space="preserve">2.项目类型限制 </w:t>
      </w:r>
    </w:p>
    <w:p>
      <w:pPr>
        <w:keepNext w:val="0"/>
        <w:keepLines w:val="0"/>
        <w:pageBreakBefore w:val="0"/>
        <w:widowControl w:val="0"/>
        <w:tabs>
          <w:tab w:val="left" w:pos="6090"/>
        </w:tabs>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 xml:space="preserve">2023年、2024年两届社会组织助力乡村振兴公益创投大赛获奖项目以及政府购买服务项目不纳入本次申报范围。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 xml:space="preserve">3.申报数量规则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每家社会组织</w:t>
      </w:r>
      <w:r>
        <w:rPr>
          <w:rFonts w:hint="eastAsia" w:ascii="仿宋_GB2312" w:hAnsi="仿宋_GB2312" w:eastAsia="仿宋_GB2312" w:cs="仿宋_GB2312"/>
          <w:b w:val="0"/>
          <w:bCs w:val="0"/>
          <w:color w:val="000000"/>
          <w:sz w:val="24"/>
          <w:szCs w:val="24"/>
          <w:shd w:val="clear" w:color="auto" w:fill="FFFFFF"/>
          <w:lang w:val="en-US" w:eastAsia="zh-CN"/>
        </w:rPr>
        <w:t>限</w:t>
      </w:r>
      <w:r>
        <w:rPr>
          <w:rFonts w:hint="eastAsia" w:ascii="仿宋_GB2312" w:hAnsi="仿宋_GB2312" w:eastAsia="仿宋_GB2312" w:cs="仿宋_GB2312"/>
          <w:b w:val="0"/>
          <w:bCs w:val="0"/>
          <w:color w:val="000000"/>
          <w:sz w:val="24"/>
          <w:szCs w:val="24"/>
          <w:lang w:val="en-US" w:eastAsia="zh-CN"/>
        </w:rPr>
        <w:t xml:space="preserve">申报 1 个项目。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 xml:space="preserve">4.材料提交规范 </w:t>
      </w:r>
    </w:p>
    <w:p>
      <w:pPr>
        <w:keepNext w:val="0"/>
        <w:keepLines w:val="0"/>
        <w:pageBreakBefore w:val="0"/>
        <w:widowControl w:val="0"/>
        <w:numPr>
          <w:ilvl w:val="0"/>
          <w:numId w:val="5"/>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表格内容若因文字较多</w:t>
      </w:r>
      <w:r>
        <w:rPr>
          <w:rFonts w:hint="eastAsia" w:ascii="仿宋_GB2312" w:hAnsi="仿宋_GB2312" w:eastAsia="仿宋_GB2312" w:cs="仿宋_GB2312"/>
          <w:b w:val="0"/>
          <w:bCs w:val="0"/>
          <w:color w:val="000000"/>
          <w:sz w:val="24"/>
          <w:szCs w:val="24"/>
          <w:shd w:val="clear" w:color="auto" w:fill="FFFFFF"/>
          <w:lang w:val="en-US" w:eastAsia="zh-CN"/>
        </w:rPr>
        <w:t>需</w:t>
      </w:r>
      <w:r>
        <w:rPr>
          <w:rFonts w:hint="eastAsia" w:ascii="仿宋_GB2312" w:hAnsi="仿宋_GB2312" w:eastAsia="仿宋_GB2312" w:cs="仿宋_GB2312"/>
          <w:b w:val="0"/>
          <w:bCs w:val="0"/>
          <w:color w:val="000000"/>
          <w:sz w:val="24"/>
          <w:szCs w:val="24"/>
          <w:lang w:val="en-US" w:eastAsia="zh-CN"/>
        </w:rPr>
        <w:t xml:space="preserve">延展，可另附附件说明； </w:t>
      </w:r>
    </w:p>
    <w:p>
      <w:pPr>
        <w:keepNext w:val="0"/>
        <w:keepLines w:val="0"/>
        <w:pageBreakBefore w:val="0"/>
        <w:widowControl w:val="0"/>
        <w:numPr>
          <w:ilvl w:val="0"/>
          <w:numId w:val="5"/>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主体法人登记证复印件、项目影像图片需单独作为附件，请勿插入表格内。</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 xml:space="preserve">5.材料签署要求 </w:t>
      </w:r>
    </w:p>
    <w:p>
      <w:pPr>
        <w:keepNext w:val="0"/>
        <w:keepLines w:val="0"/>
        <w:pageBreakBefore w:val="0"/>
        <w:widowControl w:val="0"/>
        <w:numPr>
          <w:ilvl w:val="0"/>
          <w:numId w:val="6"/>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纸质版申报材料（含附件、承诺书）须加盖社会组织公章；</w:t>
      </w:r>
    </w:p>
    <w:p>
      <w:pPr>
        <w:keepNext w:val="0"/>
        <w:keepLines w:val="0"/>
        <w:pageBreakBefore w:val="0"/>
        <w:widowControl w:val="0"/>
        <w:numPr>
          <w:ilvl w:val="0"/>
          <w:numId w:val="6"/>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 xml:space="preserve">承诺书需由主体负责人或项目负责人签字确认。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 xml:space="preserve">6.获奖项目督导机制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hAnsi="仿宋_GB2312" w:cs="仿宋_GB2312"/>
          <w:b w:val="0"/>
          <w:bCs w:val="0"/>
          <w:color w:val="000000"/>
          <w:sz w:val="24"/>
          <w:szCs w:val="24"/>
          <w:lang w:val="en-US" w:eastAsia="zh-CN"/>
        </w:rPr>
        <w:t>（1）</w:t>
      </w:r>
      <w:r>
        <w:rPr>
          <w:rFonts w:hint="eastAsia" w:ascii="仿宋_GB2312" w:hAnsi="仿宋_GB2312" w:eastAsia="仿宋_GB2312" w:cs="仿宋_GB2312"/>
          <w:b w:val="0"/>
          <w:bCs w:val="0"/>
          <w:color w:val="000000"/>
          <w:sz w:val="24"/>
          <w:szCs w:val="24"/>
          <w:lang w:val="en-US" w:eastAsia="zh-CN"/>
        </w:rPr>
        <w:t xml:space="preserve">跟踪督导：获奖项目将接受为期一年的跟踪督导，包括资金使用监督及实施指导，每家项目至少安排 1 </w:t>
      </w:r>
      <w:r>
        <w:rPr>
          <w:rFonts w:hint="eastAsia" w:ascii="仿宋_GB2312" w:hAnsi="仿宋_GB2312" w:eastAsia="仿宋_GB2312" w:cs="仿宋_GB2312"/>
          <w:b w:val="0"/>
          <w:bCs w:val="0"/>
          <w:color w:val="000000"/>
          <w:sz w:val="24"/>
          <w:szCs w:val="24"/>
          <w:shd w:val="clear" w:color="auto" w:fill="FFFFFF"/>
          <w:lang w:val="en-US" w:eastAsia="zh-CN"/>
        </w:rPr>
        <w:t>次</w:t>
      </w:r>
      <w:r>
        <w:rPr>
          <w:rFonts w:hint="eastAsia" w:ascii="仿宋_GB2312" w:hAnsi="仿宋_GB2312" w:eastAsia="仿宋_GB2312" w:cs="仿宋_GB2312"/>
          <w:b w:val="0"/>
          <w:bCs w:val="0"/>
          <w:color w:val="000000"/>
          <w:sz w:val="24"/>
          <w:szCs w:val="24"/>
          <w:lang w:val="en-US" w:eastAsia="zh-CN"/>
        </w:rPr>
        <w:t xml:space="preserve">实地督导；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hAnsi="仿宋_GB2312" w:cs="仿宋_GB2312"/>
          <w:b w:val="0"/>
          <w:bCs w:val="0"/>
          <w:color w:val="000000"/>
          <w:sz w:val="24"/>
          <w:szCs w:val="24"/>
          <w:lang w:val="en-US" w:eastAsia="zh-CN"/>
        </w:rPr>
        <w:t>（2）</w:t>
      </w:r>
      <w:r>
        <w:rPr>
          <w:rFonts w:hint="eastAsia" w:ascii="仿宋_GB2312" w:hAnsi="仿宋_GB2312" w:eastAsia="仿宋_GB2312" w:cs="仿宋_GB2312"/>
          <w:b w:val="0"/>
          <w:bCs w:val="0"/>
          <w:color w:val="000000"/>
          <w:sz w:val="24"/>
          <w:szCs w:val="24"/>
          <w:lang w:val="en-US" w:eastAsia="zh-CN"/>
        </w:rPr>
        <w:t xml:space="preserve">沙龙交流：适时组织获奖单位集中交流，促进项目经验互鉴；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60" w:lineRule="exact"/>
        <w:ind w:firstLine="480" w:firstLineChars="200"/>
        <w:textAlignment w:val="auto"/>
        <w:rPr>
          <w:rFonts w:hint="eastAsia" w:ascii="仿宋_GB2312" w:hAnsi="仿宋_GB2312" w:eastAsia="仿宋_GB2312" w:cs="仿宋_GB2312"/>
          <w:b w:val="0"/>
          <w:bCs w:val="0"/>
          <w:color w:val="000000"/>
          <w:sz w:val="24"/>
          <w:szCs w:val="24"/>
          <w:lang w:val="en-US" w:eastAsia="zh-CN"/>
        </w:rPr>
      </w:pPr>
      <w:r>
        <w:rPr>
          <w:rFonts w:hint="eastAsia" w:hAnsi="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lang w:val="en-US" w:eastAsia="zh-CN"/>
        </w:rPr>
        <w:t>项目结项：结</w:t>
      </w:r>
      <w:r>
        <w:rPr>
          <w:rFonts w:hint="eastAsia" w:ascii="仿宋_GB2312" w:hAnsi="仿宋_GB2312" w:eastAsia="仿宋_GB2312" w:cs="仿宋_GB2312"/>
          <w:b w:val="0"/>
          <w:bCs w:val="0"/>
          <w:color w:val="000000"/>
          <w:sz w:val="24"/>
          <w:szCs w:val="24"/>
          <w:shd w:val="clear" w:color="auto" w:fill="FFFFFF"/>
          <w:lang w:val="en-US" w:eastAsia="zh-CN"/>
        </w:rPr>
        <w:t>项</w:t>
      </w:r>
      <w:r>
        <w:rPr>
          <w:rFonts w:hint="eastAsia" w:ascii="仿宋_GB2312" w:hAnsi="仿宋_GB2312" w:eastAsia="仿宋_GB2312" w:cs="仿宋_GB2312"/>
          <w:b w:val="0"/>
          <w:bCs w:val="0"/>
          <w:color w:val="000000"/>
          <w:sz w:val="24"/>
          <w:szCs w:val="24"/>
          <w:lang w:val="en-US" w:eastAsia="zh-CN"/>
        </w:rPr>
        <w:t>时需汇总目标达成情况、资金使用明细</w:t>
      </w:r>
      <w:r>
        <w:rPr>
          <w:rFonts w:hint="eastAsia" w:ascii="仿宋_GB2312" w:hAnsi="仿宋_GB2312" w:eastAsia="仿宋_GB2312" w:cs="仿宋_GB2312"/>
          <w:b w:val="0"/>
          <w:bCs w:val="0"/>
          <w:color w:val="000000"/>
          <w:sz w:val="24"/>
          <w:szCs w:val="24"/>
          <w:shd w:val="clear" w:color="auto" w:fill="FFFFFF"/>
          <w:lang w:val="en-US" w:eastAsia="zh-CN"/>
        </w:rPr>
        <w:t>及</w:t>
      </w:r>
      <w:r>
        <w:rPr>
          <w:rFonts w:hint="eastAsia" w:ascii="仿宋_GB2312" w:hAnsi="仿宋_GB2312" w:eastAsia="仿宋_GB2312" w:cs="仿宋_GB2312"/>
          <w:b w:val="0"/>
          <w:bCs w:val="0"/>
          <w:color w:val="000000"/>
          <w:sz w:val="24"/>
          <w:szCs w:val="24"/>
          <w:lang w:val="en-US" w:eastAsia="zh-CN"/>
        </w:rPr>
        <w:t>成效数据等材料。</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17" w:left="1587" w:header="851" w:footer="850" w:gutter="0"/>
      <w:paperSrc/>
      <w:pgBorders w:offsetFrom="page">
        <w:top w:val="none" w:sz="0" w:space="0"/>
        <w:left w:val="none" w:sz="0" w:space="0"/>
        <w:bottom w:val="none" w:sz="0" w:space="0"/>
        <w:right w:val="none" w:sz="0" w:space="0"/>
      </w:pgBorders>
      <w:pgNumType w:fmt="decimal"/>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We88IBAABwAwAADgAAAGRycy9lMm9Eb2MueG1srVNLjhMxEN0jcQfL&#10;e+Kea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MVnvPCAQAAcAMAAA4AAAAAAAAAAQAgAAAAHgEAAGRycy9lMm9Eb2MueG1sUEsF&#10;BgAAAAAGAAYAWQEAAFIFAAAAAA==&#10;">
              <v:fill on="f" focussize="0,0"/>
              <v:stroke on="f"/>
              <v:imagedata o:title=""/>
              <o:lock v:ext="edit" aspectratio="f"/>
              <v:textbox inset="0mm,0mm,0mm,0mm" style="mso-fit-shape-to-text:t;">
                <w:txbxContent>
                  <w:p>
                    <w:pPr>
                      <w:pStyle w:val="7"/>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32"/>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129540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0pt;margin-top:10.2pt;height:144pt;width:144pt;mso-position-horizontal-relative:margin;mso-wrap-style:none;z-index:251660288;mso-width-relative:page;mso-height-relative:page;" filled="f" stroked="f" coordsize="21600,21600" o:gfxdata="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TgJD71AAAAAcBAAAPAAAAAAAAAAEAIAAAACIAAABkcnMvZG93bnJldi54bWxQ&#10;SwECFAAUAAAACACHTuJAdsndEsIBAABwAwAADgAAAAAAAAABACAAAAAjAQAAZHJzL2Uyb0RvYy54&#10;bWxQSwUGAAAAAAYABgBZAQAAVwUAAAAA&#10;">
              <v:fill on="f" focussize="0,0"/>
              <v:stroke on="f"/>
              <v:imagedata o:title=""/>
              <o:lock v:ext="edit" aspectratio="f"/>
              <v:textbox inset="0mm,0mm,0mm,0mm" style="mso-fit-shape-to-text:t;">
                <w:txbxContent>
                  <w:p>
                    <w:pPr>
                      <w:pStyle w:val="7"/>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iraOrCAQAAcAMAAA4AAAAAAAAAAQAgAAAAHgEAAGRycy9lMm9Eb2MueG1sUEsF&#10;BgAAAAAGAAYAWQEAAFIFAAAAAA==&#10;">
              <v:fill on="f" focussize="0,0"/>
              <v:stroke on="f"/>
              <v:imagedata o:title=""/>
              <o:lock v:ext="edit" aspectratio="f"/>
              <v:textbox inset="0mm,0mm,0mm,0mm" style="mso-fit-shape-to-text:t;">
                <w:txbxContent>
                  <w:p>
                    <w:pPr>
                      <w:pStyle w:val="7"/>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E4A06"/>
    <w:multiLevelType w:val="singleLevel"/>
    <w:tmpl w:val="83DE4A06"/>
    <w:lvl w:ilvl="0" w:tentative="0">
      <w:start w:val="1"/>
      <w:numFmt w:val="decimal"/>
      <w:suff w:val="nothing"/>
      <w:lvlText w:val="（%1）"/>
      <w:lvlJc w:val="left"/>
    </w:lvl>
  </w:abstractNum>
  <w:abstractNum w:abstractNumId="1">
    <w:nsid w:val="962D0B10"/>
    <w:multiLevelType w:val="singleLevel"/>
    <w:tmpl w:val="962D0B10"/>
    <w:lvl w:ilvl="0" w:tentative="0">
      <w:start w:val="1"/>
      <w:numFmt w:val="decimal"/>
      <w:suff w:val="space"/>
      <w:lvlText w:val="%1."/>
      <w:lvlJc w:val="left"/>
    </w:lvl>
  </w:abstractNum>
  <w:abstractNum w:abstractNumId="2">
    <w:nsid w:val="B203C47F"/>
    <w:multiLevelType w:val="singleLevel"/>
    <w:tmpl w:val="B203C47F"/>
    <w:lvl w:ilvl="0" w:tentative="0">
      <w:start w:val="1"/>
      <w:numFmt w:val="decimal"/>
      <w:suff w:val="nothing"/>
      <w:lvlText w:val="（%1）"/>
      <w:lvlJc w:val="left"/>
    </w:lvl>
  </w:abstractNum>
  <w:abstractNum w:abstractNumId="3">
    <w:nsid w:val="FFF885AB"/>
    <w:multiLevelType w:val="singleLevel"/>
    <w:tmpl w:val="FFF885AB"/>
    <w:lvl w:ilvl="0" w:tentative="0">
      <w:start w:val="1"/>
      <w:numFmt w:val="decimal"/>
      <w:suff w:val="space"/>
      <w:lvlText w:val="%1."/>
      <w:lvlJc w:val="left"/>
    </w:lvl>
  </w:abstractNum>
  <w:abstractNum w:abstractNumId="4">
    <w:nsid w:val="1E98A238"/>
    <w:multiLevelType w:val="singleLevel"/>
    <w:tmpl w:val="1E98A238"/>
    <w:lvl w:ilvl="0" w:tentative="0">
      <w:start w:val="1"/>
      <w:numFmt w:val="chineseCounting"/>
      <w:suff w:val="nothing"/>
      <w:lvlText w:val="%1、"/>
      <w:lvlJc w:val="left"/>
      <w:rPr>
        <w:rFonts w:hint="eastAsia" w:ascii="黑体" w:hAnsi="黑体" w:eastAsia="黑体" w:cs="黑体"/>
      </w:rPr>
    </w:lvl>
  </w:abstractNum>
  <w:abstractNum w:abstractNumId="5">
    <w:nsid w:val="51D525D6"/>
    <w:multiLevelType w:val="singleLevel"/>
    <w:tmpl w:val="51D525D6"/>
    <w:lvl w:ilvl="0" w:tentative="0">
      <w:start w:val="1"/>
      <w:numFmt w:val="decimal"/>
      <w:suff w:val="nothing"/>
      <w:lvlText w:val="（%1）"/>
      <w:lvlJc w:val="left"/>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113A7"/>
    <w:rsid w:val="42172664"/>
    <w:rsid w:val="5364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6"/>
    <w:next w:val="1"/>
    <w:qFormat/>
    <w:uiPriority w:val="99"/>
    <w:pPr>
      <w:widowControl w:val="0"/>
      <w:ind w:left="2100"/>
      <w:jc w:val="both"/>
    </w:pPr>
    <w:rPr>
      <w:rFonts w:ascii="Calibri" w:hAnsi="Calibri" w:eastAsia="宋体" w:cs="Times New Roman"/>
      <w:kern w:val="2"/>
      <w:sz w:val="21"/>
      <w:szCs w:val="24"/>
      <w:lang w:val="en-US" w:eastAsia="zh-CN" w:bidi="ar-SA"/>
    </w:rPr>
  </w:style>
  <w:style w:type="paragraph" w:styleId="5">
    <w:name w:val="Body Text"/>
    <w:basedOn w:val="1"/>
    <w:qFormat/>
    <w:uiPriority w:val="0"/>
    <w:rPr>
      <w:rFonts w:eastAsia="仿宋_GB2312"/>
      <w:sz w:val="32"/>
      <w:szCs w:val="20"/>
    </w:rPr>
  </w:style>
  <w:style w:type="paragraph" w:styleId="6">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 w:type="paragraph" w:customStyle="1" w:styleId="15">
    <w:name w:val="常用样式（方正仿宋简）"/>
    <w:qFormat/>
    <w:uiPriority w:val="99"/>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2023-03-22T01:14:00Z</dcterms:created>
  <dc:creator>Administrator</dc:creator>
  <cp:lastModifiedBy>Administrator</cp:lastModifiedBy>
  <dcterms:modified xsi:type="dcterms:W3CDTF">2025-06-04T02:50:17Z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