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福建省社会组织评估申请表</w:t>
      </w:r>
    </w:p>
    <w:p>
      <w:pPr>
        <w:pStyle w:val="6"/>
        <w:rPr>
          <w:rFonts w:hint="default" w:ascii="Calibri" w:hAnsi="Calibri" w:eastAsia="方正仿宋简体" w:cs="Times New Roman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auto"/>
          <w:lang w:val="en-US" w:eastAsia="zh-CN"/>
        </w:rPr>
      </w:pP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742"/>
        <w:gridCol w:w="1312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住所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(办公地址)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</w:t>
            </w:r>
            <w:r>
              <w:rPr>
                <w:rFonts w:hint="eastAsia" w:ascii="仿宋_GB2312" w:hAnsi="宋体" w:eastAsia="仿宋_GB2312"/>
                <w:spacing w:val="17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包括行业协会、异地商会和经济促进会)；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C：专业性社会团体（包括教育、卫生、文化、法律、宗教）；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>社会服务机构（民办非企业单位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，不含体育类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G:体育类社会团体；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H：体育类</w:t>
            </w:r>
            <w:r>
              <w:rPr>
                <w:rFonts w:hint="eastAsia" w:ascii="仿宋_GB2312" w:hAnsi="宋体" w:eastAsia="仿宋_GB2312"/>
                <w:sz w:val="24"/>
              </w:rPr>
              <w:t>社会服务机构（民办非企业单位）。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9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《社会组织评估管理办法》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8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特此承诺！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申报时间：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备注：无业务主管单位的社会组织，业务主管单位一栏不填写。</w:t>
      </w:r>
    </w:p>
    <w:p/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36D7C"/>
    <w:rsid w:val="05536D7C"/>
    <w:rsid w:val="07E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2025-02-17T09:38:00Z</dcterms:created>
  <dc:creator>陈守熹</dc:creator>
  <cp:lastModifiedBy>陈守熹</cp:lastModifiedBy>
  <dcterms:modified xsi:type="dcterms:W3CDTF">2025-02-17T09:39:30Z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