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福建省民政厅信息安全保密承诺书</w:t>
      </w:r>
    </w:p>
    <w:p>
      <w:pPr>
        <w:spacing w:line="440" w:lineRule="exact"/>
      </w:pPr>
    </w:p>
    <w:p>
      <w:pPr>
        <w:spacing w:line="44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　  根据《中华人民共和国网络安全法》、《中华人民共和国计算机信息系统安全保护条例》、《计算机信息系统保密管理暂行规定》、《福建省公共信用信息管理暂行办法》等相关法律法规的要求，特签订本保密承诺书。</w:t>
      </w:r>
    </w:p>
    <w:p>
      <w:pPr>
        <w:spacing w:line="44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本承诺中的“保密信息”是指由福建省民政厅相关业务产生或依法所有的，信息资料和个人隐私数据，以及在为福建省民政厅提供服务过程知悉的信息资料。    </w:t>
      </w:r>
    </w:p>
    <w:p>
      <w:pPr>
        <w:spacing w:line="44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我已被告知各项保密管理制度，知悉应当承担的责任和义务。</w:t>
      </w:r>
    </w:p>
    <w:p>
      <w:pPr>
        <w:spacing w:line="44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本人郑重承诺：</w:t>
      </w:r>
    </w:p>
    <w:p>
      <w:pPr>
        <w:spacing w:line="44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一、遵守国家相关法律法规，严守工作秘密。</w:t>
      </w:r>
    </w:p>
    <w:p>
      <w:pPr>
        <w:spacing w:line="44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二、遵守福建省民政厅有关保密相关规章制度。</w:t>
      </w:r>
    </w:p>
    <w:p>
      <w:pPr>
        <w:spacing w:line="44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三、保证对本人所接触的保密信息予以妥善保存，不擅自复制、拷贝保密信息数据及其他敏感信息等保密信息。严格按照有关管理制度、安全策略和操作规程开展工作，不超越被授予的工作权限，杜绝任何可能造成网络故障、运行中断或者泄密隐患的行为。未经书面批准不擅自变更系统和网络配置或者安全保密策略。</w:t>
      </w:r>
    </w:p>
    <w:p>
      <w:pPr>
        <w:spacing w:line="44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四、不向任何第三人（包括法人、自然人和其他社会组织）披露、提供、泄露所掌握、知悉、管理涉及的保密信息。</w:t>
      </w:r>
    </w:p>
    <w:p>
      <w:pPr>
        <w:spacing w:line="44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五、不以发表论文、出版著作、教学、科研、学术报告、新闻报道、成果申报等任何方式公开或传播保密信息。</w:t>
      </w:r>
    </w:p>
    <w:p>
      <w:pPr>
        <w:spacing w:line="44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六、根据福建省民政厅工作需要，及时归还全部工作保密信息资料和文件，包含该工作保密信息的载体及其全部复印件或摘要，或按要求销毁（物理删除）保密信息。</w:t>
      </w:r>
    </w:p>
    <w:p>
      <w:pPr>
        <w:spacing w:line="44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七、发现保密信息被泄露，应当及时告知厅信息中心，决不隐瞒，并立即主动采取有效措施防止泄密范围进一步扩大。</w:t>
      </w:r>
    </w:p>
    <w:p>
      <w:pPr>
        <w:spacing w:line="44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八、自觉接受保密教育和保密监督、检查。 </w:t>
      </w:r>
    </w:p>
    <w:p>
      <w:pPr>
        <w:spacing w:line="44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　  九、不制作、复制、发布、转摘、传播含有下列内容的信息：</w:t>
      </w:r>
    </w:p>
    <w:p>
      <w:pPr>
        <w:spacing w:line="44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1.反对宪法基本原则的；2.危害国家安全，泄露国家秘密，颠覆国家政权，破坏国家统一的；3.损害国家荣誉和利益的；4.煽动民族仇恨、民族歧视，破坏民族团结的；5.破坏国家宗教政策，宣扬邪教和封建迷信活动的；6.散布谣言，扰乱社会秩序，破坏社会稳定的；7.散布淫秽、色情、赌博、暴力、凶杀、恐怖或者教唆犯罪的；8.侮辱或者诽谤他人，侵害他人权益的；9.法律法规禁止的其他内容的；</w:t>
      </w:r>
    </w:p>
    <w:p>
      <w:pPr>
        <w:spacing w:line="44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　　十、不利用办公计算机从事与日常办公和业务工作无关的事项。不使用非涉密计算机处理和存储涉密信息；不将涉密计算机联入非涉密网络；不将内网计算机连接到互联网；不在涉密计算机上联接和使用非涉密移动存储设备；不在非涉密计算机上联接和使用涉密移动存储设备；不将涉密计算机和涉密移动存储设备带到与工作无关的场所。</w:t>
      </w:r>
    </w:p>
    <w:p>
      <w:pPr>
        <w:spacing w:line="44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　　十二、若本人未按照本承诺书执行，愿意按有关规定接受处理、赔偿损失并承担一切法律责任。</w:t>
      </w:r>
    </w:p>
    <w:p>
      <w:pPr>
        <w:spacing w:line="44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</w:t>
      </w:r>
    </w:p>
    <w:p>
      <w:pPr>
        <w:spacing w:line="44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　</w:t>
      </w:r>
    </w:p>
    <w:p>
      <w:pPr>
        <w:spacing w:line="440" w:lineRule="exact"/>
        <w:rPr>
          <w:rFonts w:ascii="宋体" w:hAnsi="宋体"/>
          <w:sz w:val="30"/>
          <w:szCs w:val="30"/>
        </w:rPr>
      </w:pPr>
    </w:p>
    <w:p>
      <w:pPr>
        <w:spacing w:line="44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宋体" w:hAnsi="宋体"/>
          <w:sz w:val="30"/>
          <w:szCs w:val="30"/>
        </w:rPr>
        <w:t xml:space="preserve">    </w:t>
      </w:r>
      <w:r>
        <w:rPr>
          <w:rFonts w:hint="eastAsia" w:ascii="宋体" w:hAnsi="宋体"/>
          <w:sz w:val="30"/>
          <w:szCs w:val="30"/>
        </w:rPr>
        <w:tab/>
      </w:r>
      <w:r>
        <w:rPr>
          <w:rFonts w:hint="eastAsia" w:ascii="宋体" w:hAnsi="宋体"/>
          <w:sz w:val="30"/>
          <w:szCs w:val="30"/>
        </w:rPr>
        <w:tab/>
      </w:r>
      <w:r>
        <w:rPr>
          <w:rFonts w:hint="eastAsia" w:ascii="宋体" w:hAnsi="宋体"/>
          <w:sz w:val="30"/>
          <w:szCs w:val="30"/>
        </w:rPr>
        <w:tab/>
      </w:r>
      <w:r>
        <w:rPr>
          <w:rFonts w:hint="eastAsia" w:ascii="宋体" w:hAnsi="宋体"/>
          <w:sz w:val="30"/>
          <w:szCs w:val="30"/>
        </w:rPr>
        <w:tab/>
      </w:r>
      <w:r>
        <w:rPr>
          <w:rFonts w:hint="eastAsia" w:ascii="宋体" w:hAnsi="宋体"/>
          <w:sz w:val="30"/>
          <w:szCs w:val="30"/>
        </w:rPr>
        <w:tab/>
      </w:r>
      <w:r>
        <w:rPr>
          <w:rFonts w:hint="eastAsia" w:ascii="宋体" w:hAnsi="宋体"/>
          <w:sz w:val="30"/>
          <w:szCs w:val="30"/>
        </w:rPr>
        <w:tab/>
      </w:r>
      <w:r>
        <w:rPr>
          <w:rFonts w:hint="eastAsia" w:ascii="宋体" w:hAnsi="宋体"/>
          <w:sz w:val="30"/>
          <w:szCs w:val="30"/>
        </w:rPr>
        <w:tab/>
      </w:r>
      <w:bookmarkStart w:id="0" w:name="_GoBack"/>
    </w:p>
    <w:bookmarkEnd w:id="0"/>
    <w:p>
      <w:pPr>
        <w:spacing w:line="440" w:lineRule="exact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2ZThkZjY5ZTg2NzIxYjk4ODRhNDA3Y2U0YWQ5NWYifQ=="/>
  </w:docVars>
  <w:rsids>
    <w:rsidRoot w:val="00F449FC"/>
    <w:rsid w:val="00062329"/>
    <w:rsid w:val="00063779"/>
    <w:rsid w:val="000A035D"/>
    <w:rsid w:val="000A3EFE"/>
    <w:rsid w:val="000F4DA2"/>
    <w:rsid w:val="001666B7"/>
    <w:rsid w:val="001A5783"/>
    <w:rsid w:val="001B3B06"/>
    <w:rsid w:val="001C3329"/>
    <w:rsid w:val="0020748E"/>
    <w:rsid w:val="00263FA2"/>
    <w:rsid w:val="002870BC"/>
    <w:rsid w:val="002C6C6F"/>
    <w:rsid w:val="002E7514"/>
    <w:rsid w:val="00343014"/>
    <w:rsid w:val="003627FA"/>
    <w:rsid w:val="003629A4"/>
    <w:rsid w:val="00373B76"/>
    <w:rsid w:val="003D5AB3"/>
    <w:rsid w:val="003F390E"/>
    <w:rsid w:val="0040764E"/>
    <w:rsid w:val="00421C7F"/>
    <w:rsid w:val="00421FF5"/>
    <w:rsid w:val="004260D9"/>
    <w:rsid w:val="004309AA"/>
    <w:rsid w:val="004418AE"/>
    <w:rsid w:val="004611A6"/>
    <w:rsid w:val="00461C47"/>
    <w:rsid w:val="004A7067"/>
    <w:rsid w:val="004B0141"/>
    <w:rsid w:val="004C4A5F"/>
    <w:rsid w:val="004D7AA9"/>
    <w:rsid w:val="004E0C40"/>
    <w:rsid w:val="004E29F0"/>
    <w:rsid w:val="0051276B"/>
    <w:rsid w:val="00537F10"/>
    <w:rsid w:val="0056157F"/>
    <w:rsid w:val="00595AB2"/>
    <w:rsid w:val="005B2CBE"/>
    <w:rsid w:val="00620C85"/>
    <w:rsid w:val="00640333"/>
    <w:rsid w:val="00645420"/>
    <w:rsid w:val="00683A10"/>
    <w:rsid w:val="006912BD"/>
    <w:rsid w:val="00692D18"/>
    <w:rsid w:val="00697B37"/>
    <w:rsid w:val="006B3329"/>
    <w:rsid w:val="006C1056"/>
    <w:rsid w:val="006C4C94"/>
    <w:rsid w:val="00705FD6"/>
    <w:rsid w:val="00773799"/>
    <w:rsid w:val="007B7B8F"/>
    <w:rsid w:val="007F2DA0"/>
    <w:rsid w:val="00817B95"/>
    <w:rsid w:val="0083216B"/>
    <w:rsid w:val="008611BA"/>
    <w:rsid w:val="00863A6C"/>
    <w:rsid w:val="00871EB6"/>
    <w:rsid w:val="00872EF9"/>
    <w:rsid w:val="008770C9"/>
    <w:rsid w:val="008C356D"/>
    <w:rsid w:val="008C75AF"/>
    <w:rsid w:val="008F0C67"/>
    <w:rsid w:val="009234EF"/>
    <w:rsid w:val="00951F60"/>
    <w:rsid w:val="009B53A1"/>
    <w:rsid w:val="009C5481"/>
    <w:rsid w:val="00A027D0"/>
    <w:rsid w:val="00A22E65"/>
    <w:rsid w:val="00A71D8D"/>
    <w:rsid w:val="00B074D3"/>
    <w:rsid w:val="00B20CD9"/>
    <w:rsid w:val="00B81D40"/>
    <w:rsid w:val="00B930A6"/>
    <w:rsid w:val="00B940B3"/>
    <w:rsid w:val="00BB2DCF"/>
    <w:rsid w:val="00BD026F"/>
    <w:rsid w:val="00BF5512"/>
    <w:rsid w:val="00C025C3"/>
    <w:rsid w:val="00C81562"/>
    <w:rsid w:val="00C856A7"/>
    <w:rsid w:val="00C91682"/>
    <w:rsid w:val="00C93A65"/>
    <w:rsid w:val="00CC267D"/>
    <w:rsid w:val="00CD795E"/>
    <w:rsid w:val="00CF6561"/>
    <w:rsid w:val="00D10F9F"/>
    <w:rsid w:val="00D2122F"/>
    <w:rsid w:val="00D37BFA"/>
    <w:rsid w:val="00D42A35"/>
    <w:rsid w:val="00D54CF9"/>
    <w:rsid w:val="00D7096A"/>
    <w:rsid w:val="00DA1120"/>
    <w:rsid w:val="00DB1E23"/>
    <w:rsid w:val="00DC63DB"/>
    <w:rsid w:val="00E65233"/>
    <w:rsid w:val="00EC0E98"/>
    <w:rsid w:val="00EE17E9"/>
    <w:rsid w:val="00F449FC"/>
    <w:rsid w:val="00F52425"/>
    <w:rsid w:val="00F54857"/>
    <w:rsid w:val="00F849BE"/>
    <w:rsid w:val="00FD0B15"/>
    <w:rsid w:val="00FD6BBB"/>
    <w:rsid w:val="1F5A6177"/>
    <w:rsid w:val="526E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qFormat="1" w:unhideWhenUsed="0" w:uiPriority="0" w:semiHidden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index 9"/>
    <w:basedOn w:val="1"/>
    <w:next w:val="1"/>
    <w:qFormat/>
    <w:uiPriority w:val="0"/>
    <w:pPr>
      <w:ind w:left="3360"/>
    </w:pPr>
    <w:rPr>
      <w:rFonts w:eastAsiaTheme="minorEastAsia" w:cstheme="minorBidi"/>
    </w:rPr>
  </w:style>
  <w:style w:type="paragraph" w:styleId="6">
    <w:name w:val="Normal (Web)"/>
    <w:basedOn w:val="1"/>
    <w:next w:val="5"/>
    <w:qFormat/>
    <w:uiPriority w:val="0"/>
    <w:pPr>
      <w:spacing w:before="100" w:beforeAutospacing="1" w:after="100" w:afterAutospacing="1"/>
    </w:pPr>
    <w:rPr>
      <w:rFonts w:ascii="Calibri" w:hAnsi="Calibri" w:eastAsiaTheme="minorEastAsia" w:cstheme="minorBidi"/>
      <w:sz w:val="24"/>
    </w:rPr>
  </w:style>
  <w:style w:type="character" w:customStyle="1" w:styleId="9">
    <w:name w:val="页眉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basedOn w:val="8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184</Words>
  <Characters>1050</Characters>
  <Lines>8</Lines>
  <Paragraphs>2</Paragraphs>
  <TotalTime>278</TotalTime>
  <ScaleCrop>false</ScaleCrop>
  <LinksUpToDate>false</LinksUpToDate>
  <CharactersWithSpaces>1232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2020-12-22T07:09:00Z</dcterms:created>
  <dc:creator>信息中心/信息中心</dc:creator>
  <cp:lastModifiedBy>admin</cp:lastModifiedBy>
  <cp:lastPrinted>2020-12-24T03:28:00Z</cp:lastPrinted>
  <dcterms:modified xsi:type="dcterms:W3CDTF">2025-03-07T07:04:12Z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B3CB76AA62784798ADF4E5C0561C2B3C_12</vt:lpwstr>
  </property>
</Properties>
</file>