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附件1</w:t>
      </w:r>
      <w:bookmarkStart w:id="0" w:name="_GoBack"/>
      <w:bookmarkEnd w:id="0"/>
    </w:p>
    <w:tbl>
      <w:tblPr>
        <w:tblStyle w:val="2"/>
        <w:tblW w:w="82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"/>
        <w:gridCol w:w="2070"/>
        <w:gridCol w:w="3333"/>
        <w:gridCol w:w="2299"/>
        <w:gridCol w:w="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705" w:hRule="atLeast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36"/>
                <w:szCs w:val="36"/>
                <w:lang w:eastAsia="zh-CN"/>
              </w:rPr>
              <w:t>莆田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36"/>
                <w:szCs w:val="36"/>
              </w:rPr>
              <w:t>市高校毕业生服务社区招募计划表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495" w:hRule="atLeast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685" w:hRule="atLeast"/>
        </w:trPr>
        <w:tc>
          <w:tcPr>
            <w:tcW w:w="5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510" w:hRule="atLeast"/>
        </w:trPr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  <w:t>仙游县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  <w:t>鲤城街道白塔社区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510" w:hRule="atLeast"/>
        </w:trPr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  <w:t>鲤城街道坝垅社区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510" w:hRule="atLeast"/>
        </w:trPr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  <w:t>度尾镇潭边社区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510" w:hRule="atLeast"/>
        </w:trPr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  <w:t>大济镇大济社区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510" w:hRule="atLeast"/>
        </w:trPr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  <w:t>郊尾镇郊尾社区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510" w:hRule="atLeast"/>
        </w:trPr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  <w:t>榜头镇溪东社区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510" w:hRule="atLeast"/>
        </w:trPr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  <w:t>榜头镇望厝社区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510" w:hRule="atLeast"/>
        </w:trPr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  <w:t>枫亭镇霞街社区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510" w:hRule="atLeast"/>
        </w:trPr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  <w:t>枫亭镇学士社区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510" w:hRule="atLeast"/>
        </w:trPr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  <w:t>鲤南镇圣泉社区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8" w:type="dxa"/>
          <w:trHeight w:val="510" w:hRule="atLeast"/>
        </w:trPr>
        <w:tc>
          <w:tcPr>
            <w:tcW w:w="20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计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10名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73EC9"/>
    <w:rsid w:val="3E07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2023-04-28T09:55:00Z</dcterms:created>
  <dc:creator>admin</dc:creator>
  <cp:lastModifiedBy>admin</cp:lastModifiedBy>
  <dcterms:modified xsi:type="dcterms:W3CDTF">2023-04-28T09:55:40Z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